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sdt>
      <w:sdtPr>
        <w:id w:val="-230772214"/>
        <w:docPartObj>
          <w:docPartGallery w:val="Cover Pages"/>
          <w:docPartUnique/>
        </w:docPartObj>
        <w:rPr>
          <w:rFonts w:ascii="Aptos" w:hAnsi="Aptos" w:eastAsia="Aptos" w:cs="Aptos" w:asciiTheme="minorAscii" w:hAnsiTheme="minorAscii" w:eastAsiaTheme="minorAscii" w:cstheme="minorAscii"/>
        </w:rPr>
      </w:sdtPr>
      <w:sdtEndPr>
        <w:rPr>
          <w:rFonts w:ascii="Aptos" w:hAnsi="Aptos" w:eastAsia="Aptos" w:cs="Aptos" w:asciiTheme="minorAscii" w:hAnsiTheme="minorAscii" w:eastAsiaTheme="minorAscii" w:cstheme="minorAscii"/>
          <w:color w:val="000000" w:themeColor="text1"/>
          <w:kern w:val="0"/>
          <w:sz w:val="36"/>
          <w:szCs w:val="36"/>
          <w:lang w:val="cs-CZ" w:eastAsia="cs-CZ"/>
          <w14:ligatures w14:val="none"/>
        </w:rPr>
      </w:sdtEndPr>
      <w:sdtContent>
        <w:p w:rsidR="00996438" w:rsidP="47A5239A" w:rsidRDefault="00996438" w14:paraId="032853C6" w14:textId="48DA4899" w14:noSpellErr="1">
          <w:pPr>
            <w:rPr>
              <w:rFonts w:ascii="Aptos" w:hAnsi="Aptos" w:eastAsia="Aptos" w:cs="Aptos" w:asciiTheme="minorAscii" w:hAnsiTheme="minorAscii" w:eastAsiaTheme="minorAscii" w:cstheme="minorAscii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D22941E" wp14:editId="72991DC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Skupina 2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Obdélní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Obdélní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Skupina 27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44D36DA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">
                    <v:shape id="Obdélník 51" style="position:absolute;width:73152;height:11303;visibility:visible;mso-wrap-style:square;v-text-anchor:middle" coordsize="7312660,1129665" o:spid="_x0000_s1027" fillcolor="#156082 [3204]" stroked="f" strokeweight="1pt" path="m,l7312660,r,1129665l3619500,733425,,109156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&#13;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Obdélník 151" style="position:absolute;width:73152;height:12161;visibility:visible;mso-wrap-style:square;v-text-anchor:middle" o:spid="_x0000_s1028" stroked="f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">
                      <v:fill type="frame" o:title="" recolor="t" rotate="t" r:id="rId9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718A585" wp14:editId="0A23AC5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6985"/>
                    <wp:wrapSquare wrapText="bothSides"/>
                    <wp:docPr id="152" name="Textové pole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996438" w:rsidRDefault="00996438" w14:paraId="67187B8C" w14:textId="26D38730">
                                    <w:pPr>
                                      <w:pStyle w:val="Bezmezer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Zpracovali</w:t>
                                    </w:r>
                                    <w:proofErr w:type="spellEnd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: Monika </w:t>
                                    </w: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Hlavsová</w:t>
                                    </w:r>
                                    <w:proofErr w:type="spellEnd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, Miroslav </w:t>
                                    </w: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Trnka</w:t>
                                    </w:r>
                                    <w:proofErr w:type="spellEnd"/>
                                  </w:p>
                                </w:sdtContent>
                              </w:sdt>
                              <w:p w:rsidR="00996438" w:rsidRDefault="00996438" w14:paraId="3148AA4A" w14:textId="67DDF8B0">
                                <w:pPr>
                                  <w:pStyle w:val="Bezmezer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-mail"/>
                                    <w:tag w:val="E-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V </w:t>
                                    </w: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Brně</w:t>
                                    </w:r>
                                    <w:proofErr w:type="spellEnd"/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13.12.2024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7718A585">
                    <v:stroke joinstyle="miter"/>
                    <v:path gradientshapeok="t" o:connecttype="rect"/>
                  </v:shapetype>
                  <v:shape id="Textové pole 28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996438" w:rsidRDefault="00996438" w14:paraId="67187B8C" w14:textId="26D38730">
                              <w:pPr>
                                <w:pStyle w:val="Bezmezer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Zpracovali</w:t>
                              </w:r>
                              <w:proofErr w:type="spellEnd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: Monika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Hlavsová</w:t>
                              </w:r>
                              <w:proofErr w:type="spellEnd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, Miroslav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Trnka</w:t>
                              </w:r>
                              <w:proofErr w:type="spellEnd"/>
                            </w:p>
                          </w:sdtContent>
                        </w:sdt>
                        <w:p w:rsidR="00996438" w:rsidRDefault="00996438" w14:paraId="3148AA4A" w14:textId="67DDF8B0">
                          <w:pPr>
                            <w:pStyle w:val="Bezmezer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-mail"/>
                              <w:tag w:val="E-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V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Brně</w:t>
                              </w:r>
                              <w:proofErr w:type="spellEnd"/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13.12.2024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A05B283" wp14:editId="379E0F2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ové pole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6438" w:rsidRDefault="00996438" w14:paraId="2A33211C" w14:textId="0C1F645F">
                                <w:pPr>
                                  <w:pStyle w:val="Bezmezer"/>
                                  <w:jc w:val="right"/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Translace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poznatků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a transfer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postupů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pro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adaptaci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na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klimatickou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změnu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do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zemědělské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a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lesnické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praxe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a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veřejné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správy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: co-creative </w:t>
                                </w:r>
                                <w:proofErr w:type="spellStart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přístup</w:t>
                                </w:r>
                                <w:proofErr w:type="spellEnd"/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Resumé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:rsidR="00996438" w:rsidRDefault="00996438" w14:paraId="0689FE86" w14:textId="4535735A">
                                    <w:pPr>
                                      <w:pStyle w:val="Bezmezer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Textové pole 29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spid="_x0000_s1027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" w14:anchorId="2A05B283">
                    <v:textbox style="mso-fit-shape-to-text:t" inset="126pt,0,54pt,0">
                      <w:txbxContent>
                        <w:p w:rsidR="00996438" w:rsidRDefault="00996438" w14:paraId="2A33211C" w14:textId="0C1F645F">
                          <w:pPr>
                            <w:pStyle w:val="Bezmezer"/>
                            <w:jc w:val="right"/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Translace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poznatků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a transfer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postupů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pro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adaptaci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klimatickou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změnu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do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zemědělské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lesnické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praxe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veřejné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správy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: co-creative </w:t>
                          </w:r>
                          <w:proofErr w:type="spellStart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přístup</w:t>
                          </w:r>
                          <w:proofErr w:type="spellEnd"/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Resumé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:rsidR="00996438" w:rsidRDefault="00996438" w14:paraId="0689FE86" w14:textId="4535735A">
                              <w:pPr>
                                <w:pStyle w:val="Bezmezer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 xmlns:mc="http://schemas.openxmlformats.org/markup-compatibility/2006">
              <mc:Choice Requires="wps">
                <w:drawing xmlns:w="http://schemas.openxmlformats.org/wordprocessingml/2006/main">
          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0" locked="0" layoutInCell="1" allowOverlap="1" wp14:anchorId="45B9050B" wp14:editId="66034CB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ové pol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xmlns:w14="http://schemas.microsoft.com/office/word/2010/wordml" w:rsidR="00996438" w:rsidRDefault="00996438" w14:paraId="5A97EE89" w14:textId="2D3A2BA4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Název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  <w:lang w:val="cs-CZ"/>
                                      </w:rPr>
                                      <w:t>Závěrečná zpráva k aktivitě 4.2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eastAsia="Times New Roman" w:cs="Calibri"/>
                                    <w:color w:val="000000" w:themeColor="text1"/>
                                    <w:kern w:val="0"/>
                                    <w:sz w:val="36"/>
                                    <w:szCs w:val="36"/>
                                    <w:lang w:eastAsia="cs-CZ"/>
                                    <w14:ligatures xmlns:w14="http://schemas.microsoft.com/office/word/2010/wordml" w14:val="none"/>
                                  </w:rPr>
                                  <w:alias w:val="Podtitu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xmlns:w14="http://schemas.microsoft.com/office/word/2010/wordml" w:rsidR="00996438" w:rsidRDefault="00996438" w14:paraId="11A6E459" w14:textId="01D477DA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996438">
                                      <w:rPr>
                                        <w:rFonts w:eastAsia="Times New Roman" w:cs="Calibri"/>
                                        <w:color w:val="000000" w:themeColor="text1"/>
                                        <w:kern w:val="0"/>
                                        <w:sz w:val="36"/>
                                        <w:szCs w:val="36"/>
                                        <w:lang w:eastAsia="cs-CZ"/>
                                        <w14:ligatures w14:val="none"/>
                                      </w:rPr>
                                      <w:t>Portál Intersucho.cz - kompletní inovace systémů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 xmlns:w="http://schemas.openxmlformats.org/wordprocessingml/2006/main">
                  <v:shape xmlns:w14="http://schemas.microsoft.com/office/word/2010/wordml" xmlns:o="urn:schemas-microsoft-com:office:office" xmlns:v="urn:schemas-microsoft-com:vml" id="Textové pole 30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spid="_x0000_s1028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" w14:anchorId="45B9050B">
                    <v:textbox inset="126pt,0,54pt,0">
                      <w:txbxContent>
                        <w:p w:rsidR="00996438" w:rsidRDefault="00996438" w14:paraId="5A97EE89" w14:textId="2D3A2BA4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Název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  <w:lang w:val="cs-CZ"/>
                                </w:rPr>
                                <w:t>Závěrečná zpráva k aktivitě 4.2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eastAsia="Times New Roman" w:cs="Calibri"/>
                              <w:color w:val="000000" w:themeColor="text1"/>
                              <w:kern w:val="0"/>
                              <w:sz w:val="36"/>
                              <w:szCs w:val="36"/>
                              <w:lang w:eastAsia="cs-CZ"/>
                              <w14:ligatures w14:val="none"/>
                            </w:rPr>
                            <w:alias w:val="Podtitu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996438" w:rsidRDefault="00996438" w14:paraId="11A6E459" w14:textId="01D477DA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996438">
                                <w:rPr>
                                  <w:rFonts w:eastAsia="Times New Roman" w:cs="Calibri"/>
                                  <w:color w:val="000000" w:themeColor="text1"/>
                                  <w:kern w:val="0"/>
                                  <w:sz w:val="36"/>
                                  <w:szCs w:val="36"/>
                                  <w:lang w:eastAsia="cs-CZ"/>
                                  <w14:ligatures w14:val="none"/>
                                </w:rPr>
                                <w:t>Portál Intersucho.cz - kompletní inovace systémů</w:t>
                              </w:r>
                            </w:p>
                          </w:sdtContent>
                        </w:sdt>
                      </w:txbxContent>
                    </v:textbox>
                    <w10:wrap xmlns:w10="urn:schemas-microsoft-com:office:word" type="square" anchorx="page" anchory="page"/>
                  </v:shape>
                </w:pict>
              </mc:Fallback>
            </mc:AlternateContent>
          </w:r>
        </w:p>
        <w:p w:rsidR="009B0499" w:rsidP="4E991411" w:rsidRDefault="009B0499" w14:paraId="7B705892" w14:textId="77DF6873">
          <w:pPr>
            <w:rPr>
              <w:rFonts w:ascii="Aptos" w:hAnsi="Aptos" w:eastAsia="Aptos" w:cs="Aptos" w:asciiTheme="minorAscii" w:hAnsiTheme="minorAscii" w:eastAsiaTheme="minorAscii" w:cstheme="minorAscii"/>
            </w:rPr>
          </w:pPr>
          <w:r>
            <w:rPr>
              <w:noProof/>
            </w:rPr>
            <mc:AlternateContent xmlns:mc="http://schemas.openxmlformats.org/markup-compatibility/2006">
              <mc:Choice xmlns:mc="http://schemas.openxmlformats.org/markup-compatibility/2006" Requires="wps">
                <w:drawing xmlns:w="http://schemas.openxmlformats.org/wordprocessingml/2006/main">
                  <wp:inline xmlns:wp14="http://schemas.microsoft.com/office/word/2010/wordprocessingDrawing" xmlns:wp="http://schemas.openxmlformats.org/drawingml/2006/wordprocessingDrawing" distT="0" distB="0" distL="114300" distR="114300" wp14:anchorId="40638032" wp14:editId="30E3DAB4">
                    <wp:extent xmlns:wp="http://schemas.openxmlformats.org/drawingml/2006/wordprocessingDrawing" cx="7315200" cy="3638550"/>
                    <wp:effectExtent xmlns:wp="http://schemas.openxmlformats.org/drawingml/2006/wordprocessingDrawing" l="0" t="0" r="0" b="6350"/>
                    <wp:docPr xmlns:wp="http://schemas.openxmlformats.org/drawingml/2006/wordprocessingDrawing" id="1426318900" name="Textové pole 30"/>
                    <wp:cNvGraphicFramePr xmlns:wp="http://schemas.openxmlformats.org/drawingml/2006/wordprocessingDrawing"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 xmlns:w="http://schemas.openxmlformats.org/wordprocessingml/2006/main">
                              <w:p xmlns:w14="http://schemas.microsoft.com/office/word/2010/wordml" w:rsidR="00996438" w:rsidRDefault="00996438" w14:paraId="5A97EE89" w14:textId="2D3A2BA4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Název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  <w:lang w:val="cs-CZ"/>
                                      </w:rPr>
                                      <w:t>Závěrečná zpráva k aktivitě 4.2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eastAsia="Times New Roman" w:cs="Calibri"/>
                                    <w:color w:val="000000" w:themeColor="text1"/>
                                    <w:kern w:val="0"/>
                                    <w:sz w:val="36"/>
                                    <w:szCs w:val="36"/>
                                    <w:lang w:eastAsia="cs-CZ"/>
                                    <w14:ligatures xmlns:w14="http://schemas.microsoft.com/office/word/2010/wordml" w14:val="none"/>
                                  </w:rPr>
                                  <w:alias w:val="Podtitu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xmlns:w14="http://schemas.microsoft.com/office/word/2010/wordml" w:rsidR="00996438" w:rsidRDefault="00996438" w14:paraId="11A6E459" w14:textId="01D477DA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996438">
                                      <w:rPr>
                                        <w:rFonts w:eastAsia="Times New Roman" w:cs="Calibri"/>
                                        <w:color w:val="000000" w:themeColor="text1"/>
                                        <w:kern w:val="0"/>
                                        <w:sz w:val="36"/>
                                        <w:szCs w:val="36"/>
                                        <w:lang w:eastAsia="cs-CZ"/>
                                        <w14:ligatures w14:val="none"/>
                                      </w:rPr>
                                      <w:t>Portál Intersucho.cz - kompletní inovace systémů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mc="http://schemas.openxmlformats.org/markup-compatibility/2006">
                <w:pict xmlns:w="http://schemas.openxmlformats.org/wordprocessingml/2006/main">
                  <v:shape xmlns:w14="http://schemas.microsoft.com/office/word/2010/wordml" xmlns:o="urn:schemas-microsoft-com:office:office" xmlns:v="urn:schemas-microsoft-com:vml" id="Textové pole 30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spid="_x0000_s1028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" w14:anchorId="45B9050B">
                    <v:textbox inset="126pt,0,54pt,0">
                      <w:txbxContent>
                        <w:p w:rsidR="00996438" w:rsidRDefault="00996438" w14:paraId="5A97EE89" w14:textId="2D3A2BA4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Název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  <w:lang w:val="cs-CZ"/>
                                </w:rPr>
                                <w:t>Závěrečná zpráva k aktivitě 4.2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eastAsia="Times New Roman" w:cs="Calibri"/>
                              <w:color w:val="000000" w:themeColor="text1"/>
                              <w:kern w:val="0"/>
                              <w:sz w:val="36"/>
                              <w:szCs w:val="36"/>
                              <w:lang w:eastAsia="cs-CZ"/>
                              <w14:ligatures w14:val="none"/>
                            </w:rPr>
                            <w:alias w:val="Podtitu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996438" w:rsidRDefault="00996438" w14:paraId="11A6E459" w14:textId="01D477DA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996438">
                                <w:rPr>
                                  <w:rFonts w:eastAsia="Times New Roman" w:cs="Calibri"/>
                                  <w:color w:val="000000" w:themeColor="text1"/>
                                  <w:kern w:val="0"/>
                                  <w:sz w:val="36"/>
                                  <w:szCs w:val="36"/>
                                  <w:lang w:eastAsia="cs-CZ"/>
                                  <w14:ligatures w14:val="none"/>
                                </w:rPr>
                                <w:t>Portál Intersucho.cz - kompletní inovace systémů</w:t>
                              </w:r>
                            </w:p>
                          </w:sdtContent>
                        </w:sdt>
                      </w:txbxContent>
                    </v:textbox>
                    <w10:wrap xmlns:w10="urn:schemas-microsoft-com:office:word" type="square" anchorx="page" anchory="page"/>
                  </v:shape>
                </w:pict>
              </mc:Fallback>
            </mc:AlternateContent>
          </w:r>
        </w:p>
        <w:p w:rsidR="009B0499" w:rsidP="47A5239A" w:rsidRDefault="009B0499" w14:paraId="225F50BF" w14:textId="2C4BDACD">
          <w:pPr>
            <w:rPr>
              <w:rFonts w:ascii="Aptos" w:hAnsi="Aptos" w:eastAsia="Aptos" w:cs="Aptos" w:asciiTheme="minorAscii" w:hAnsiTheme="minorAscii" w:eastAsiaTheme="minorAscii" w:cstheme="minorAscii"/>
              <w:color w:val="000000" w:themeColor="text1" w:themeTint="FF" w:themeShade="FF"/>
              <w:sz w:val="36"/>
              <w:szCs w:val="36"/>
              <w:lang w:val="cs-CZ" w:eastAsia="cs-CZ"/>
            </w:rPr>
          </w:pPr>
        </w:p>
      </w:sdtContent>
    </w:sdt>
    <w:p w:rsidR="0072445D" w:rsidP="47A5239A" w:rsidRDefault="00C465DA" w14:paraId="42734E16" w14:textId="013469DF">
      <w:pPr>
        <w:pStyle w:val="Nadpis1"/>
        <w:tabs>
          <w:tab w:val="right" w:leader="dot" w:pos="10455"/>
        </w:tabs>
        <w:bidi w:val="0"/>
      </w:pPr>
      <w:r w:rsidRPr="073FC0AA" w:rsidR="791E3BE2">
        <w:rPr>
          <w:lang w:val="en-US"/>
        </w:rPr>
        <w:t>Obsah</w:t>
      </w:r>
    </w:p>
    <w:p w:rsidR="0072445D" w:rsidP="47A5239A" w:rsidRDefault="00C465DA" w14:paraId="6DB8A25C" w14:textId="47DB1F40">
      <w:pPr>
        <w:pStyle w:val="Obsah1"/>
        <w:tabs>
          <w:tab w:val="right" w:leader="dot" w:pos="10455"/>
        </w:tabs>
        <w:bidi w:val="0"/>
      </w:pPr>
    </w:p>
    <w:sdt>
      <w:sdtPr>
        <w:id w:val="101263824"/>
        <w:docPartObj>
          <w:docPartGallery w:val="Table of Contents"/>
          <w:docPartUnique/>
        </w:docPartObj>
      </w:sdtPr>
      <w:sdtContent>
        <w:p w:rsidR="0072445D" w:rsidP="47A5239A" w:rsidRDefault="00C465DA" w14:paraId="20D77353" w14:textId="1B7F4EB4">
          <w:pPr>
            <w:pStyle w:val="Obsah1"/>
            <w:tabs>
              <w:tab w:val="left" w:leader="none" w:pos="390"/>
              <w:tab w:val="right" w:leader="dot" w:pos="10455"/>
            </w:tabs>
            <w:bidi w:val="0"/>
            <w:rPr>
              <w:rStyle w:val="Hypertextovodkaz"/>
            </w:rPr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1395143938">
            <w:r w:rsidRPr="47A5239A" w:rsidR="47A5239A">
              <w:rPr>
                <w:rStyle w:val="Hypertextovodkaz"/>
              </w:rPr>
              <w:t>1.</w:t>
            </w:r>
            <w:r>
              <w:tab/>
            </w:r>
            <w:r w:rsidRPr="47A5239A" w:rsidR="47A5239A">
              <w:rPr>
                <w:rStyle w:val="Hypertextovodkaz"/>
              </w:rPr>
              <w:t>Úvod do problematiky a cíle aktivity</w:t>
            </w:r>
            <w:r>
              <w:tab/>
            </w:r>
            <w:r>
              <w:fldChar w:fldCharType="begin"/>
            </w:r>
            <w:r>
              <w:instrText xml:space="preserve">PAGEREF _Toc1395143938 \h</w:instrText>
            </w:r>
            <w:r>
              <w:fldChar w:fldCharType="separate"/>
            </w:r>
            <w:r w:rsidRPr="47A5239A" w:rsidR="47A5239A">
              <w:rPr>
                <w:rStyle w:val="Hypertextovodkaz"/>
              </w:rPr>
              <w:t>1</w:t>
            </w:r>
            <w:r>
              <w:fldChar w:fldCharType="end"/>
            </w:r>
          </w:hyperlink>
        </w:p>
        <w:p w:rsidR="0072445D" w:rsidP="47A5239A" w:rsidRDefault="00C465DA" w14:paraId="7D83F92D" w14:textId="1F51D79B">
          <w:pPr>
            <w:pStyle w:val="Obsah1"/>
            <w:tabs>
              <w:tab w:val="right" w:leader="dot" w:pos="10455"/>
            </w:tabs>
            <w:bidi w:val="0"/>
            <w:rPr>
              <w:rStyle w:val="Hypertextovodkaz"/>
            </w:rPr>
          </w:pPr>
          <w:hyperlink w:anchor="_Toc90453640">
            <w:r w:rsidRPr="47A5239A" w:rsidR="47A5239A">
              <w:rPr>
                <w:rStyle w:val="Hypertextovodkaz"/>
              </w:rPr>
              <w:t>2. Plnění dílčích aktivit A4.2</w:t>
            </w:r>
            <w:r>
              <w:tab/>
            </w:r>
            <w:r>
              <w:fldChar w:fldCharType="begin"/>
            </w:r>
            <w:r>
              <w:instrText xml:space="preserve">PAGEREF _Toc90453640 \h</w:instrText>
            </w:r>
            <w:r>
              <w:fldChar w:fldCharType="separate"/>
            </w:r>
            <w:r w:rsidRPr="47A5239A" w:rsidR="47A5239A">
              <w:rPr>
                <w:rStyle w:val="Hypertextovodkaz"/>
              </w:rPr>
              <w:t>2</w:t>
            </w:r>
            <w:r>
              <w:fldChar w:fldCharType="end"/>
            </w:r>
          </w:hyperlink>
        </w:p>
        <w:p w:rsidR="0072445D" w:rsidP="47A5239A" w:rsidRDefault="00C465DA" w14:paraId="0DDFED9B" w14:textId="743BFE70">
          <w:pPr>
            <w:pStyle w:val="Obsah2"/>
            <w:tabs>
              <w:tab w:val="right" w:leader="dot" w:pos="10455"/>
            </w:tabs>
            <w:bidi w:val="0"/>
            <w:rPr>
              <w:rStyle w:val="Hypertextovodkaz"/>
            </w:rPr>
          </w:pPr>
          <w:hyperlink w:anchor="_Toc1686584276">
            <w:r w:rsidRPr="47A5239A" w:rsidR="47A5239A">
              <w:rPr>
                <w:rStyle w:val="Hypertextovodkaz"/>
              </w:rPr>
              <w:t>2. 1. Vytvoření nové verze uživatelského rozhraní webového portálu s důrazem na interaktivitu a intuitivní ovládání</w:t>
            </w:r>
            <w:r>
              <w:tab/>
            </w:r>
            <w:r>
              <w:fldChar w:fldCharType="begin"/>
            </w:r>
            <w:r>
              <w:instrText xml:space="preserve">PAGEREF _Toc1686584276 \h</w:instrText>
            </w:r>
            <w:r>
              <w:fldChar w:fldCharType="separate"/>
            </w:r>
            <w:r w:rsidRPr="47A5239A" w:rsidR="47A5239A">
              <w:rPr>
                <w:rStyle w:val="Hypertextovodkaz"/>
              </w:rPr>
              <w:t>3</w:t>
            </w:r>
            <w:r>
              <w:fldChar w:fldCharType="end"/>
            </w:r>
          </w:hyperlink>
        </w:p>
        <w:p w:rsidR="0072445D" w:rsidP="47A5239A" w:rsidRDefault="00C465DA" w14:paraId="2BD05DC5" w14:textId="579991DE">
          <w:pPr>
            <w:pStyle w:val="Obsah2"/>
            <w:tabs>
              <w:tab w:val="right" w:leader="dot" w:pos="10455"/>
            </w:tabs>
            <w:bidi w:val="0"/>
            <w:rPr>
              <w:rStyle w:val="Hypertextovodkaz"/>
            </w:rPr>
          </w:pPr>
          <w:hyperlink w:anchor="_Toc912190491">
            <w:r w:rsidRPr="47A5239A" w:rsidR="47A5239A">
              <w:rPr>
                <w:rStyle w:val="Hypertextovodkaz"/>
              </w:rPr>
              <w:t>2. 2. Vytvoření platformy pro globální monitoring sucha a jeho dopadů ve spolupráci s windy.com</w:t>
            </w:r>
            <w:r>
              <w:tab/>
            </w:r>
            <w:r>
              <w:fldChar w:fldCharType="begin"/>
            </w:r>
            <w:r>
              <w:instrText xml:space="preserve">PAGEREF _Toc912190491 \h</w:instrText>
            </w:r>
            <w:r>
              <w:fldChar w:fldCharType="separate"/>
            </w:r>
            <w:r w:rsidRPr="47A5239A" w:rsidR="47A5239A">
              <w:rPr>
                <w:rStyle w:val="Hypertextovodkaz"/>
              </w:rPr>
              <w:t>8</w:t>
            </w:r>
            <w:r>
              <w:fldChar w:fldCharType="end"/>
            </w:r>
          </w:hyperlink>
        </w:p>
        <w:p w:rsidR="0072445D" w:rsidP="47A5239A" w:rsidRDefault="00C465DA" w14:paraId="20432265" w14:textId="051194C0">
          <w:pPr>
            <w:pStyle w:val="Obsah2"/>
            <w:tabs>
              <w:tab w:val="right" w:leader="dot" w:pos="10455"/>
            </w:tabs>
            <w:bidi w:val="0"/>
            <w:rPr>
              <w:rStyle w:val="Hypertextovodkaz"/>
            </w:rPr>
          </w:pPr>
          <w:hyperlink w:anchor="_Toc1180013825">
            <w:r w:rsidRPr="47A5239A" w:rsidR="47A5239A">
              <w:rPr>
                <w:rStyle w:val="Hypertextovodkaz"/>
              </w:rPr>
              <w:t>2. 3. Zpřesnění globální verze modelu SoilClim ve spolupráci s  windy.com</w:t>
            </w:r>
            <w:r>
              <w:tab/>
            </w:r>
            <w:r>
              <w:fldChar w:fldCharType="begin"/>
            </w:r>
            <w:r>
              <w:instrText xml:space="preserve">PAGEREF _Toc1180013825 \h</w:instrText>
            </w:r>
            <w:r>
              <w:fldChar w:fldCharType="separate"/>
            </w:r>
            <w:r w:rsidRPr="47A5239A" w:rsidR="47A5239A">
              <w:rPr>
                <w:rStyle w:val="Hypertextovodkaz"/>
              </w:rPr>
              <w:t>10</w:t>
            </w:r>
            <w:r>
              <w:fldChar w:fldCharType="end"/>
            </w:r>
          </w:hyperlink>
        </w:p>
        <w:p w:rsidR="0072445D" w:rsidP="47A5239A" w:rsidRDefault="00C465DA" w14:paraId="47C5F6FA" w14:textId="1F20F00E">
          <w:pPr>
            <w:pStyle w:val="Obsah1"/>
            <w:tabs>
              <w:tab w:val="right" w:leader="dot" w:pos="10455"/>
            </w:tabs>
            <w:bidi w:val="0"/>
            <w:rPr>
              <w:rStyle w:val="Hypertextovodkaz"/>
            </w:rPr>
          </w:pPr>
          <w:hyperlink w:anchor="_Toc83497937">
            <w:r w:rsidRPr="47A5239A" w:rsidR="47A5239A">
              <w:rPr>
                <w:rStyle w:val="Hypertextovodkaz"/>
              </w:rPr>
              <w:t>3. Souhrn aktivity A4.2 a závěr</w:t>
            </w:r>
            <w:r>
              <w:tab/>
            </w:r>
            <w:r>
              <w:fldChar w:fldCharType="begin"/>
            </w:r>
            <w:r>
              <w:instrText xml:space="preserve">PAGEREF _Toc83497937 \h</w:instrText>
            </w:r>
            <w:r>
              <w:fldChar w:fldCharType="separate"/>
            </w:r>
            <w:r w:rsidRPr="47A5239A" w:rsidR="47A5239A">
              <w:rPr>
                <w:rStyle w:val="Hypertextovodkaz"/>
              </w:rPr>
              <w:t>11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0072445D" w:rsidP="47A5239A" w:rsidRDefault="00C465DA" w14:paraId="558875E6" w14:textId="5C62C3CF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72445D" w:rsidP="47A5239A" w:rsidRDefault="00C465DA" w14:paraId="651E9B06" w14:textId="209A4619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72445D" w:rsidP="47A5239A" w:rsidRDefault="00C465DA" w14:paraId="12545B9F" w14:textId="018F17EF">
      <w:pPr/>
      <w:r>
        <w:br w:type="page"/>
      </w:r>
    </w:p>
    <w:p w:rsidR="0072445D" w:rsidP="47A5239A" w:rsidRDefault="00C465DA" w14:paraId="0DE68BBA" w14:textId="283E1274">
      <w:pPr>
        <w:pStyle w:val="Nadpis1"/>
        <w:numPr>
          <w:ilvl w:val="0"/>
          <w:numId w:val="14"/>
        </w:numPr>
        <w:rPr>
          <w:lang w:val="cs-CZ"/>
        </w:rPr>
      </w:pPr>
      <w:bookmarkStart w:name="_Toc1395143938" w:id="364973236"/>
      <w:r w:rsidRPr="47A5239A" w:rsidR="1B877AB0">
        <w:rPr>
          <w:lang w:val="cs-CZ"/>
        </w:rPr>
        <w:t>Úvod do problematiky a cíle aktivity</w:t>
      </w:r>
      <w:bookmarkEnd w:id="364973236"/>
    </w:p>
    <w:p w:rsidR="00512704" w:rsidP="47A5239A" w:rsidRDefault="00512704" w14:paraId="5A45457D" w14:textId="77777777" w14:noSpellErr="1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512704" w:rsidP="47A5239A" w:rsidRDefault="00512704" w14:paraId="332538A1" w14:textId="7C683110">
      <w:pPr>
        <w:jc w:val="both"/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lang w:val="cs-CZ"/>
        </w:rPr>
      </w:pPr>
      <w:r w:rsidRPr="47A5239A" w:rsidR="72532D27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Portál </w:t>
      </w:r>
      <w:r w:rsidRPr="47A5239A" w:rsidR="72532D27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Intersucho</w:t>
      </w:r>
      <w:r w:rsidRPr="47A5239A" w:rsidR="72532D27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 (</w:t>
      </w:r>
      <w:hyperlink r:id="R4f02a185d78945fa">
        <w:r w:rsidRPr="47A5239A" w:rsidR="72532D27">
          <w:rPr>
            <w:rStyle w:val="Hypertextovodkaz"/>
            <w:rFonts w:ascii="Aptos" w:hAnsi="Aptos" w:eastAsia="Aptos" w:cs="Aptos" w:asciiTheme="minorAscii" w:hAnsiTheme="minorAscii" w:eastAsiaTheme="minorAscii" w:cstheme="minorAscii"/>
            <w:sz w:val="22"/>
            <w:szCs w:val="22"/>
            <w:lang w:val="cs-CZ"/>
          </w:rPr>
          <w:t>www.intersucho.cz</w:t>
        </w:r>
      </w:hyperlink>
      <w:r w:rsidRPr="47A5239A" w:rsidR="72532D27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) poskytuje uživatelům pravidelně aktualizované informace o aktuálním výskytu půdního sucha, jeho předpovědi a</w:t>
      </w:r>
      <w:r w:rsidRPr="47A5239A" w:rsidR="4D40018B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 o výskytu dopadů sucha v České republice, Slovensku, střední Evropě a na globální úrovni. Portál je v provozu od roku 2012 a jeho hlavní devizou je </w:t>
      </w:r>
      <w:r w:rsidRPr="47A5239A" w:rsidR="2C23804E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kombinace informací z více zdrojů</w:t>
      </w:r>
      <w:r w:rsidRPr="47A5239A" w:rsidR="28B5984B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. Pravidelně aktualizované informace jsou založeny na modelu půdní vláhy </w:t>
      </w:r>
      <w:r w:rsidRPr="47A5239A" w:rsidR="28B5984B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SoilClim</w:t>
      </w:r>
      <w:r w:rsidRPr="47A5239A" w:rsidR="28B5984B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, družicových datech a pravidelném hlášení skupiny dobrovolných respondentů. </w:t>
      </w:r>
      <w:r w:rsidRPr="47A5239A" w:rsidR="36AED858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Od roku 2012 byl portál rozšiřován a průběžně doplňován o nejnovější datové zdroje, nicméně nedošlo </w:t>
      </w:r>
      <w:r w:rsidRPr="47A5239A" w:rsidR="445D403C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k jeho úplné aktualizaci, s využitím nejnovějších technologií a standardů pro webové portály.</w:t>
      </w:r>
      <w:r w:rsidRPr="47A5239A" w:rsidR="12FCE25E"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  <w:t xml:space="preserve"> V</w:t>
      </w:r>
    </w:p>
    <w:p w:rsidR="00512704" w:rsidP="47A5239A" w:rsidRDefault="00512704" w14:paraId="23C6F9FE" w14:textId="4285673E">
      <w:pPr>
        <w:jc w:val="both"/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lang w:val="cs-CZ"/>
        </w:rPr>
      </w:pPr>
    </w:p>
    <w:p w:rsidR="00512704" w:rsidP="47A5239A" w:rsidRDefault="00512704" w14:paraId="0550439F" w14:textId="14230652">
      <w:pPr>
        <w:pStyle w:val="Normln"/>
        <w:rPr>
          <w:rFonts w:ascii="Aptos" w:hAnsi="Aptos" w:eastAsia="Aptos" w:cs="Aptos" w:asciiTheme="minorAscii" w:hAnsiTheme="minorAscii" w:eastAsiaTheme="minorAscii" w:cstheme="minorAscii"/>
        </w:rPr>
      </w:pPr>
      <w:r w:rsidR="29AECC77">
        <w:drawing>
          <wp:inline wp14:editId="541E6824" wp14:anchorId="21E096DF">
            <wp:extent cx="6634960" cy="5067300"/>
            <wp:effectExtent l="0" t="0" r="0" b="0"/>
            <wp:docPr id="14972650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fd9b8c670746c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96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704" w:rsidP="47A5239A" w:rsidRDefault="00512704" w14:paraId="7BFCB460" w14:textId="2AD4DBD4">
      <w:pPr>
        <w:pStyle w:val="Normln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29AECC77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Obr. 1: Dosavadní podoba úvodní stránky portálu </w:t>
      </w:r>
      <w:r w:rsidRPr="47A5239A" w:rsidR="29AECC77">
        <w:rPr>
          <w:rFonts w:ascii="Aptos" w:hAnsi="Aptos" w:eastAsia="Aptos" w:cs="Aptos" w:asciiTheme="minorAscii" w:hAnsiTheme="minorAscii" w:eastAsiaTheme="minorAscii" w:cstheme="minorAscii"/>
          <w:lang w:val="cs-CZ"/>
        </w:rPr>
        <w:t>Intersucho</w:t>
      </w:r>
    </w:p>
    <w:p w:rsidR="00512704" w:rsidP="47A5239A" w:rsidRDefault="00512704" w14:paraId="767A1379" w14:textId="679A97EB">
      <w:pPr>
        <w:jc w:val="both"/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lang w:val="cs-CZ"/>
        </w:rPr>
      </w:pPr>
    </w:p>
    <w:p w:rsidR="00512704" w:rsidP="47A5239A" w:rsidRDefault="00512704" w14:paraId="25D146D8" w14:textId="56DDAFEA">
      <w:pPr>
        <w:jc w:val="both"/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2"/>
          <w:szCs w:val="22"/>
          <w:lang w:val="cs-CZ"/>
        </w:rPr>
      </w:pPr>
    </w:p>
    <w:p w:rsidR="00512704" w:rsidP="47A5239A" w:rsidRDefault="00512704" w14:paraId="389535D0" w14:textId="017E87EB">
      <w:pPr>
        <w:pStyle w:val="Normln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</w:pPr>
      <w:r w:rsidRPr="47A5239A" w:rsidR="2AE4CC89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Z tohoto důvo</w:t>
      </w:r>
      <w:r w:rsidRPr="47A5239A" w:rsidR="15D3A30D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d</w:t>
      </w:r>
      <w:r w:rsidRPr="47A5239A" w:rsidR="2AE4CC89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u byla v rámci aktivity 4.2 navržena kompletní inovace systému </w:t>
      </w:r>
      <w:r w:rsidRPr="47A5239A" w:rsidR="2AE4CC89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Intersucho</w:t>
      </w:r>
      <w:r w:rsidRPr="47A5239A" w:rsidR="3F939229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, zahrnující tyto dílčí aktivity: </w:t>
      </w:r>
      <w:r w:rsidRPr="47A5239A" w:rsidR="0FD979CF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I</w:t>
      </w:r>
      <w:r w:rsidRPr="47A5239A" w:rsidR="3F939229">
        <w:rPr>
          <w:rStyle w:val="normaltextrun"/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) </w:t>
      </w:r>
      <w:r w:rsidRPr="47A5239A" w:rsidR="3F939229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Vytvoření nové verze uživatelského rozhraní webového portálu s důrazem na interaktivitu a intuitivní ovládání, </w:t>
      </w:r>
      <w:r w:rsidRPr="47A5239A" w:rsidR="7A54B8D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II</w:t>
      </w:r>
      <w:r w:rsidRPr="47A5239A" w:rsidR="3F939229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) </w:t>
      </w:r>
      <w:r w:rsidRPr="47A5239A" w:rsidR="232AE033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Vytvoření platformy pro globální monitoring sucha a jeho dopadů ve spolupráci s windy.com</w:t>
      </w:r>
      <w:r w:rsidRPr="47A5239A" w:rsidR="2F87492A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,</w:t>
      </w:r>
      <w:r w:rsidRPr="47A5239A" w:rsidR="05756B7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 </w:t>
      </w:r>
      <w:r w:rsidRPr="47A5239A" w:rsidR="46EAFC13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a III</w:t>
      </w:r>
      <w:r w:rsidRPr="47A5239A" w:rsidR="3F939229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) </w:t>
      </w:r>
      <w:r w:rsidRPr="47A5239A" w:rsidR="34EB0F3F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 </w:t>
      </w:r>
      <w:r w:rsidRPr="47A5239A" w:rsidR="0CBE4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Zpřesnění</w:t>
      </w:r>
      <w:r w:rsidRPr="47A5239A" w:rsidR="0CBE4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 globální verze modelu </w:t>
      </w:r>
      <w:r w:rsidRPr="47A5239A" w:rsidR="0CBE4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SoilClim</w:t>
      </w:r>
      <w:r w:rsidRPr="47A5239A" w:rsidR="0CBE4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 xml:space="preserve"> ve spolupráci s partnery </w:t>
      </w:r>
      <w:r w:rsidRPr="47A5239A" w:rsidR="0CBE4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4"/>
          <w:szCs w:val="24"/>
          <w:lang w:val="cs-CZ"/>
        </w:rPr>
        <w:t>ve  windy.com.</w:t>
      </w:r>
    </w:p>
    <w:p w:rsidR="00512704" w:rsidP="47A5239A" w:rsidRDefault="00512704" w14:paraId="74EA4830" w14:textId="5331512D">
      <w:pPr>
        <w:pStyle w:val="Normln"/>
        <w:jc w:val="both"/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lang w:val="cs-CZ"/>
        </w:rPr>
      </w:pPr>
    </w:p>
    <w:p w:rsidR="00512704" w:rsidP="47A5239A" w:rsidRDefault="00512704" w14:paraId="766D05D9" w14:textId="6225E422">
      <w:pPr>
        <w:pStyle w:val="Normln"/>
      </w:pPr>
    </w:p>
    <w:p w:rsidR="00512704" w:rsidP="47A5239A" w:rsidRDefault="00512704" w14:paraId="7FE5222D" w14:textId="131C6536">
      <w:pPr>
        <w:pStyle w:val="Normln"/>
      </w:pPr>
    </w:p>
    <w:p w:rsidR="00512704" w:rsidP="47A5239A" w:rsidRDefault="00512704" w14:paraId="15794238" w14:textId="3B30E95B">
      <w:pPr>
        <w:pStyle w:val="Normln"/>
      </w:pPr>
    </w:p>
    <w:p w:rsidRPr="00512704" w:rsidR="00512704" w:rsidP="47A5239A" w:rsidRDefault="00512704" w14:paraId="736E2CF6" w14:textId="77777777" w14:noSpellErr="1">
      <w:pPr>
        <w:rPr>
          <w:rStyle w:val="normaltextrun"/>
          <w:rFonts w:ascii="Aptos" w:hAnsi="Aptos" w:eastAsia="Aptos" w:cs="Aptos" w:asciiTheme="minorAscii" w:hAnsiTheme="minorAscii" w:eastAsiaTheme="minorAscii" w:cstheme="minorAscii"/>
          <w:color w:val="26282A"/>
          <w:sz w:val="22"/>
          <w:szCs w:val="22"/>
          <w:shd w:val="clear" w:color="auto" w:fill="FFFFFF"/>
          <w:lang w:val="cs-CZ"/>
        </w:rPr>
      </w:pPr>
    </w:p>
    <w:p w:rsidR="0072445D" w:rsidP="47A5239A" w:rsidRDefault="0072445D" w14:paraId="4A350589" w14:textId="617C9EBF">
      <w:pPr>
        <w:pStyle w:val="Nadpis1"/>
        <w:rPr>
          <w:rFonts w:ascii="Aptos" w:hAnsi="Aptos" w:eastAsia="Aptos" w:cs="Aptos" w:asciiTheme="minorAscii" w:hAnsiTheme="minorAscii" w:eastAsiaTheme="minorAscii" w:cstheme="minorAscii"/>
          <w:lang w:val="en-US"/>
        </w:rPr>
      </w:pPr>
      <w:bookmarkStart w:name="_Toc90453640" w:id="200890935"/>
      <w:r w:rsidRPr="47A5239A" w:rsidR="2A0F74F8">
        <w:rPr>
          <w:lang w:val="en-US"/>
        </w:rPr>
        <w:t>2.</w:t>
      </w:r>
      <w:r w:rsidRPr="47A5239A" w:rsidR="15CAEF1A">
        <w:rPr>
          <w:lang w:val="en-US"/>
        </w:rPr>
        <w:t xml:space="preserve"> </w:t>
      </w:r>
      <w:r w:rsidRPr="47A5239A" w:rsidR="1CCF6EA4">
        <w:rPr>
          <w:lang w:val="en-US"/>
        </w:rPr>
        <w:t>Plnění</w:t>
      </w:r>
      <w:r w:rsidRPr="47A5239A" w:rsidR="1CCF6EA4">
        <w:rPr>
          <w:lang w:val="en-US"/>
        </w:rPr>
        <w:t xml:space="preserve"> </w:t>
      </w:r>
      <w:r w:rsidRPr="47A5239A" w:rsidR="1CCF6EA4">
        <w:rPr>
          <w:lang w:val="en-US"/>
        </w:rPr>
        <w:t>dílčích</w:t>
      </w:r>
      <w:r w:rsidRPr="47A5239A" w:rsidR="1CCF6EA4">
        <w:rPr>
          <w:lang w:val="en-US"/>
        </w:rPr>
        <w:t xml:space="preserve"> </w:t>
      </w:r>
      <w:r w:rsidRPr="47A5239A" w:rsidR="1CCF6EA4">
        <w:rPr>
          <w:lang w:val="en-US"/>
        </w:rPr>
        <w:t>aktivit</w:t>
      </w:r>
      <w:r w:rsidRPr="47A5239A" w:rsidR="1CCF6EA4">
        <w:rPr>
          <w:lang w:val="en-US"/>
        </w:rPr>
        <w:t xml:space="preserve"> A</w:t>
      </w:r>
      <w:r w:rsidRPr="47A5239A" w:rsidR="34B387CB">
        <w:rPr>
          <w:lang w:val="en-US"/>
        </w:rPr>
        <w:t>4</w:t>
      </w:r>
      <w:r w:rsidRPr="47A5239A" w:rsidR="1CCF6EA4">
        <w:rPr>
          <w:lang w:val="en-US"/>
        </w:rPr>
        <w:t>.</w:t>
      </w:r>
      <w:r w:rsidRPr="47A5239A" w:rsidR="34B387CB">
        <w:rPr>
          <w:lang w:val="en-US"/>
        </w:rPr>
        <w:t>2</w:t>
      </w:r>
      <w:bookmarkEnd w:id="200890935"/>
    </w:p>
    <w:p w:rsidR="00512704" w:rsidP="47A5239A" w:rsidRDefault="00512704" w14:paraId="5B6C05DF" w14:textId="0017A646">
      <w:pPr>
        <w:pStyle w:val="Nadpis2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bookmarkStart w:name="_Toc1686584276" w:id="1601886304"/>
      <w:r w:rsidRPr="47A5239A" w:rsidR="7CFDC3E5">
        <w:rPr>
          <w:lang w:val="cs-CZ"/>
        </w:rPr>
        <w:t xml:space="preserve">2. 1. </w:t>
      </w:r>
      <w:r w:rsidRPr="47A5239A" w:rsidR="5A745E59">
        <w:rPr>
          <w:lang w:val="cs-CZ"/>
        </w:rPr>
        <w:t>Vytvoření nové verze uživatelského rozhraní webového portálu s důrazem na interaktivitu a intuitivní ovládání</w:t>
      </w:r>
      <w:bookmarkEnd w:id="1601886304"/>
    </w:p>
    <w:p w:rsidR="00512704" w:rsidP="47A5239A" w:rsidRDefault="00512704" w14:paraId="4B9D8917" w14:textId="77777777" w14:noSpellErr="1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512704" w:rsidP="47A5239A" w:rsidRDefault="00512704" w14:paraId="19AA4831" w14:textId="63B28A9A">
      <w:pPr>
        <w:jc w:val="both"/>
        <w:rPr>
          <w:rFonts w:ascii="Aptos" w:hAnsi="Aptos" w:eastAsia="Aptos" w:cs="Aptos" w:asciiTheme="minorAscii" w:hAnsiTheme="minorAscii" w:eastAsiaTheme="minorAscii" w:cstheme="minorAscii"/>
          <w:lang w:val="en-US"/>
        </w:rPr>
      </w:pP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Podoba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uživatelského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rozhraní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Intersucho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byla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plně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aktualizována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při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zachování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základních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ovládacích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prvků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2).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Zásadním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prvkem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88D9C95">
        <w:rPr>
          <w:rFonts w:ascii="Aptos" w:hAnsi="Aptos" w:eastAsia="Aptos" w:cs="Aptos" w:asciiTheme="minorAscii" w:hAnsiTheme="minorAscii" w:eastAsiaTheme="minorAscii" w:cstheme="minorAscii"/>
          <w:lang w:val="en-US"/>
        </w:rPr>
        <w:t>a</w:t>
      </w:r>
      <w:r w:rsidRPr="47A5239A" w:rsidR="41A3D4F1">
        <w:rPr>
          <w:rFonts w:ascii="Aptos" w:hAnsi="Aptos" w:eastAsia="Aptos" w:cs="Aptos" w:asciiTheme="minorAscii" w:hAnsiTheme="minorAscii" w:eastAsiaTheme="minorAscii" w:cstheme="minorAscii"/>
          <w:lang w:val="en-US"/>
        </w:rPr>
        <w:t>ktualizace</w:t>
      </w:r>
      <w:r w:rsidRPr="47A5239A" w:rsidR="41A3D4F1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1A3D4F1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41A3D4F1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je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nově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aktualizovaná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interaktivní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mapová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prohlížečka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která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nahradila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předchozí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staticky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zobrazované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mapy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1).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Přímo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h</w:t>
      </w:r>
      <w:r w:rsidRPr="47A5239A" w:rsidR="5B4634C5">
        <w:rPr>
          <w:rFonts w:ascii="Aptos" w:hAnsi="Aptos" w:eastAsia="Aptos" w:cs="Aptos" w:asciiTheme="minorAscii" w:hAnsiTheme="minorAscii" w:eastAsiaTheme="minorAscii" w:cstheme="minorAscii"/>
          <w:lang w:val="en-US"/>
        </w:rPr>
        <w:t>lavní</w:t>
      </w:r>
      <w:r w:rsidRPr="47A5239A" w:rsidR="5B4634C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stránce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port</w:t>
      </w:r>
      <w:r w:rsidRPr="47A5239A" w:rsidR="0F8FDC3C">
        <w:rPr>
          <w:rFonts w:ascii="Aptos" w:hAnsi="Aptos" w:eastAsia="Aptos" w:cs="Aptos" w:asciiTheme="minorAscii" w:hAnsiTheme="minorAscii" w:eastAsiaTheme="minorAscii" w:cstheme="minorAscii"/>
          <w:lang w:val="en-US"/>
        </w:rPr>
        <w:t>á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lu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nově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uživatelům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umožněno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zobrazovat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nejen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celorepublikové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mapy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ale pro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všechny</w:t>
      </w:r>
      <w:r w:rsidRPr="47A5239A" w:rsidR="272A064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podklady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jsou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po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kliknutí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dostupné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78093432">
        <w:rPr>
          <w:rFonts w:ascii="Aptos" w:hAnsi="Aptos" w:eastAsia="Aptos" w:cs="Aptos" w:asciiTheme="minorAscii" w:hAnsiTheme="minorAscii" w:eastAsiaTheme="minorAscii" w:cstheme="minorAscii"/>
          <w:lang w:val="en-US"/>
        </w:rPr>
        <w:t>ta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ké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mapy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úrovni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jednotlivých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krajů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dále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pak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okresů</w:t>
      </w:r>
      <w:r w:rsidRPr="47A5239A" w:rsidR="6FF9522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6FF95228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6FF95228">
        <w:rPr>
          <w:rFonts w:ascii="Aptos" w:hAnsi="Aptos" w:eastAsia="Aptos" w:cs="Aptos" w:asciiTheme="minorAscii" w:hAnsiTheme="minorAscii" w:eastAsiaTheme="minorAscii" w:cstheme="minorAscii"/>
          <w:lang w:val="en-US"/>
        </w:rPr>
        <w:t>. 3)</w:t>
      </w:r>
      <w:r w:rsidRPr="47A5239A" w:rsidR="05AE1D22">
        <w:rPr>
          <w:rFonts w:ascii="Aptos" w:hAnsi="Aptos" w:eastAsia="Aptos" w:cs="Aptos" w:asciiTheme="minorAscii" w:hAnsiTheme="minorAscii" w:eastAsiaTheme="minorAscii" w:cstheme="minorAscii"/>
          <w:lang w:val="en-US"/>
        </w:rPr>
        <w:t>.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Další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prvky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navigace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úvodní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stránce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jako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přepínání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jednotlivých</w:t>
      </w:r>
      <w:r w:rsidRPr="47A5239A" w:rsidR="2E3E83B5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týdnů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spuštění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aminace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ovládací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prvky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stažení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mapových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podkladů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byly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zachovány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přizpůsobeny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novému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vzhledu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53B378DD">
        <w:rPr>
          <w:rFonts w:ascii="Aptos" w:hAnsi="Aptos" w:eastAsia="Aptos" w:cs="Aptos" w:asciiTheme="minorAscii" w:hAnsiTheme="minorAscii" w:eastAsiaTheme="minorAscii" w:cstheme="minorAscii"/>
          <w:lang w:val="en-US"/>
        </w:rPr>
        <w:t>.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Úvodní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menu a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hlavní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nabídka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byly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zjednodušeny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usnadnění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navigace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výběru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zobrazeného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území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mapy</w:t>
      </w:r>
      <w:r w:rsidRPr="47A5239A" w:rsidR="079ECB3D">
        <w:rPr>
          <w:rFonts w:ascii="Aptos" w:hAnsi="Aptos" w:eastAsia="Aptos" w:cs="Aptos" w:asciiTheme="minorAscii" w:hAnsiTheme="minorAscii" w:eastAsiaTheme="minorAscii" w:cstheme="minorAscii"/>
          <w:lang w:val="en-US"/>
        </w:rPr>
        <w:t>.</w:t>
      </w:r>
    </w:p>
    <w:p w:rsidR="00512704" w:rsidP="47A5239A" w:rsidRDefault="00512704" w14:paraId="5AACFCC1" w14:textId="79FBABCB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512704" w:rsidP="47A5239A" w:rsidRDefault="00512704" w14:paraId="33E03A1A" w14:textId="25A2F2F0">
      <w:pPr>
        <w:pStyle w:val="Normln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="068C7786">
        <w:drawing>
          <wp:inline wp14:editId="4B639BB6" wp14:anchorId="4E0E5E9F">
            <wp:extent cx="6580396" cy="4467225"/>
            <wp:effectExtent l="0" t="0" r="0" b="0"/>
            <wp:docPr id="1449853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7bb357aabe40b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396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704" w:rsidP="47A5239A" w:rsidRDefault="00512704" w14:paraId="54D24FD8" w14:textId="54C5F136">
      <w:pPr>
        <w:pStyle w:val="Normln"/>
        <w:rPr>
          <w:rFonts w:ascii="Aptos" w:hAnsi="Aptos" w:eastAsia="Aptos" w:cs="Aptos" w:asciiTheme="minorAscii" w:hAnsiTheme="minorAscii" w:eastAsiaTheme="minorAscii" w:cstheme="minorAscii"/>
        </w:rPr>
      </w:pPr>
    </w:p>
    <w:p w:rsidR="00512704" w:rsidP="47A5239A" w:rsidRDefault="00512704" w14:paraId="1CCCD351" w14:textId="7491D38F">
      <w:pPr>
        <w:pStyle w:val="Normln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068C7786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Obr. 2: Aktualizovaná podoba úvodní stránky portálu </w:t>
      </w:r>
      <w:r w:rsidRPr="47A5239A" w:rsidR="068C7786">
        <w:rPr>
          <w:rFonts w:ascii="Aptos" w:hAnsi="Aptos" w:eastAsia="Aptos" w:cs="Aptos" w:asciiTheme="minorAscii" w:hAnsiTheme="minorAscii" w:eastAsiaTheme="minorAscii" w:cstheme="minorAscii"/>
          <w:lang w:val="cs-CZ"/>
        </w:rPr>
        <w:t>Intersucho</w:t>
      </w:r>
      <w:r w:rsidRPr="47A5239A" w:rsidR="6DBDB45D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s novým interaktivním mapovým rozhraním</w:t>
      </w:r>
    </w:p>
    <w:p w:rsidR="00512704" w:rsidP="47A5239A" w:rsidRDefault="00512704" w14:paraId="56C17DAC" w14:textId="63B81724">
      <w:pPr>
        <w:pStyle w:val="Normln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512704" w:rsidP="47A5239A" w:rsidRDefault="00512704" w14:paraId="4A9B3E02" w14:textId="4535067A">
      <w:pPr>
        <w:pStyle w:val="Normln"/>
        <w:jc w:val="both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2A69AED9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Nově dostupné mapové rozhraní umožňuje uživatelům přímý přístup k mapovým podkladům ve větším </w:t>
      </w:r>
      <w:r w:rsidRPr="47A5239A" w:rsidR="2A69AED9">
        <w:rPr>
          <w:rFonts w:ascii="Aptos" w:hAnsi="Aptos" w:eastAsia="Aptos" w:cs="Aptos" w:asciiTheme="minorAscii" w:hAnsiTheme="minorAscii" w:eastAsiaTheme="minorAscii" w:cstheme="minorAscii"/>
          <w:lang w:val="cs-CZ"/>
        </w:rPr>
        <w:t>detailu</w:t>
      </w:r>
      <w:r w:rsidRPr="47A5239A" w:rsidR="2A69AED9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a to interaktivně přímo z hlavní stránky portálu.  Samotné mapové podklady byly aktualizovány </w:t>
      </w:r>
      <w:r w:rsidRPr="47A5239A" w:rsidR="2C8D511B">
        <w:rPr>
          <w:rFonts w:ascii="Aptos" w:hAnsi="Aptos" w:eastAsia="Aptos" w:cs="Aptos" w:asciiTheme="minorAscii" w:hAnsiTheme="minorAscii" w:eastAsiaTheme="minorAscii" w:cstheme="minorAscii"/>
          <w:lang w:val="cs-CZ"/>
        </w:rPr>
        <w:t>a mapová reprezentace byla přizpůsobena tomuto interaktivnímu zobrazení. Aktualizovány byly hranice jednotlivých regionů, zobrazení sídel a jejich</w:t>
      </w:r>
      <w:r w:rsidRPr="47A5239A" w:rsidR="4B986926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</w:t>
      </w:r>
      <w:r w:rsidRPr="47A5239A" w:rsidR="2C8D511B">
        <w:rPr>
          <w:rFonts w:ascii="Aptos" w:hAnsi="Aptos" w:eastAsia="Aptos" w:cs="Aptos" w:asciiTheme="minorAscii" w:hAnsiTheme="minorAscii" w:eastAsiaTheme="minorAscii" w:cstheme="minorAscii"/>
          <w:lang w:val="cs-CZ"/>
        </w:rPr>
        <w:t>t</w:t>
      </w:r>
      <w:r w:rsidRPr="47A5239A" w:rsidR="2C8D511B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extových popisků tak, aby byla zajištěna co nejsnazší práce s mapami a </w:t>
      </w:r>
      <w:r w:rsidRPr="47A5239A" w:rsidR="3569927D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snadná navigace. </w:t>
      </w:r>
      <w:r w:rsidRPr="47A5239A" w:rsidR="4D8EACB3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Pro další usnadnění navigace byl ke každé dílčí mapě přidán také textový rozcestník (Obr. 3), díky kterému je </w:t>
      </w:r>
      <w:r w:rsidRPr="47A5239A" w:rsidR="4D8EACB3">
        <w:rPr>
          <w:rFonts w:ascii="Aptos" w:hAnsi="Aptos" w:eastAsia="Aptos" w:cs="Aptos" w:asciiTheme="minorAscii" w:hAnsiTheme="minorAscii" w:eastAsiaTheme="minorAscii" w:cstheme="minorAscii"/>
          <w:lang w:val="cs-CZ"/>
        </w:rPr>
        <w:t>umožněno</w:t>
      </w:r>
      <w:r w:rsidRPr="47A5239A" w:rsidR="4D8EACB3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se vracet na libovolnou úroveň mapového detailu.</w:t>
      </w:r>
    </w:p>
    <w:p w:rsidR="00512704" w:rsidP="47A5239A" w:rsidRDefault="00512704" w14:paraId="466ED029" w14:textId="12317311">
      <w:pPr>
        <w:pStyle w:val="Normln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00512704" w:rsidP="47A5239A" w:rsidRDefault="00512704" w14:paraId="6B3A189F" w14:textId="7473112D">
      <w:pPr>
        <w:pStyle w:val="Normln"/>
        <w:rPr>
          <w:lang w:val="cs-CZ"/>
        </w:rPr>
      </w:pPr>
      <w:r w:rsidR="144FCDE7">
        <w:drawing>
          <wp:inline wp14:editId="3230D223" wp14:anchorId="0CD30562">
            <wp:extent cx="6638924" cy="3019425"/>
            <wp:effectExtent l="0" t="0" r="0" b="0"/>
            <wp:docPr id="15641505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5c31058092649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A5239A" w:rsidR="144FCDE7">
        <w:rPr>
          <w:lang w:val="cs-CZ"/>
        </w:rPr>
        <w:t>Obr. 3: Detailní mapy pro zobrazení situace v jednotlivých krajích</w:t>
      </w:r>
      <w:r w:rsidRPr="47A5239A" w:rsidR="4249DEC0">
        <w:rPr>
          <w:lang w:val="cs-CZ"/>
        </w:rPr>
        <w:t xml:space="preserve"> (vlevo)</w:t>
      </w:r>
      <w:r w:rsidRPr="47A5239A" w:rsidR="144FCDE7">
        <w:rPr>
          <w:lang w:val="cs-CZ"/>
        </w:rPr>
        <w:t xml:space="preserve"> a okresech </w:t>
      </w:r>
      <w:r w:rsidRPr="47A5239A" w:rsidR="5A917085">
        <w:rPr>
          <w:lang w:val="cs-CZ"/>
        </w:rPr>
        <w:t xml:space="preserve">(vpravo) </w:t>
      </w:r>
      <w:r w:rsidRPr="47A5239A" w:rsidR="144FCDE7">
        <w:rPr>
          <w:lang w:val="cs-CZ"/>
        </w:rPr>
        <w:t xml:space="preserve">v novém interaktivním mapovém </w:t>
      </w:r>
      <w:r w:rsidRPr="47A5239A" w:rsidR="144FCDE7">
        <w:rPr>
          <w:lang w:val="cs-CZ"/>
        </w:rPr>
        <w:t>rozhraní</w:t>
      </w:r>
    </w:p>
    <w:p w:rsidR="00512704" w:rsidP="47A5239A" w:rsidRDefault="00512704" w14:paraId="396EEE9C" w14:textId="6FA392A3">
      <w:pPr>
        <w:pStyle w:val="Normln"/>
        <w:rPr>
          <w:lang w:val="cs-CZ"/>
        </w:rPr>
      </w:pPr>
    </w:p>
    <w:p w:rsidR="00512704" w:rsidP="47A5239A" w:rsidRDefault="00512704" w14:paraId="56AD1D1C" w14:textId="51D01F33">
      <w:pPr>
        <w:pStyle w:val="Normln"/>
        <w:jc w:val="both"/>
        <w:rPr>
          <w:lang w:val="cs-CZ"/>
        </w:rPr>
      </w:pPr>
      <w:r w:rsidRPr="47A5239A" w:rsidR="24B2B2B9">
        <w:rPr>
          <w:lang w:val="cs-CZ"/>
        </w:rPr>
        <w:t>Pro dílčí mapové podklady byly dále aktualizovány také mapové kompozity ke stažení (Obr. 4). Nově jsou k dispozici kompozity pro krajské i okresní mapy (v původní verzi portálu pouze pro mapy celého území republiky)</w:t>
      </w:r>
      <w:r w:rsidRPr="47A5239A" w:rsidR="77BCBF1D">
        <w:rPr>
          <w:lang w:val="cs-CZ"/>
        </w:rPr>
        <w:t xml:space="preserve">. Pro mapy aktuální půdní vláhy na základě dat modelu </w:t>
      </w:r>
      <w:r w:rsidRPr="47A5239A" w:rsidR="77BCBF1D">
        <w:rPr>
          <w:lang w:val="cs-CZ"/>
        </w:rPr>
        <w:t>SoilCl</w:t>
      </w:r>
      <w:r w:rsidRPr="47A5239A" w:rsidR="7F0E10EB">
        <w:rPr>
          <w:lang w:val="cs-CZ"/>
        </w:rPr>
        <w:t>i</w:t>
      </w:r>
      <w:r w:rsidRPr="47A5239A" w:rsidR="77BCBF1D">
        <w:rPr>
          <w:lang w:val="cs-CZ"/>
        </w:rPr>
        <w:t>m</w:t>
      </w:r>
      <w:r w:rsidRPr="47A5239A" w:rsidR="77BCBF1D">
        <w:rPr>
          <w:lang w:val="cs-CZ"/>
        </w:rPr>
        <w:t xml:space="preserve"> bylo zachováno zobrazení map pro 3 půdní profily, které bylo totožné i v podkladech dostupných také na původní verzi portálu.</w:t>
      </w:r>
      <w:r w:rsidRPr="47A5239A" w:rsidR="727C5DDF">
        <w:rPr>
          <w:lang w:val="cs-CZ"/>
        </w:rPr>
        <w:t xml:space="preserve"> Veškeré detailní mapové podklady jsou na portálu nově dostupné včetně historie – pro mapy celé republiky a krajské mapy je tato dostupnost 12 měsíců, pro okresní mapy jsou data nově dostupná po dobu 4 týdnů</w:t>
      </w:r>
      <w:r w:rsidRPr="47A5239A" w:rsidR="5E5F89B9">
        <w:rPr>
          <w:lang w:val="cs-CZ"/>
        </w:rPr>
        <w:t>.</w:t>
      </w:r>
    </w:p>
    <w:p w:rsidR="00512704" w:rsidP="47A5239A" w:rsidRDefault="00512704" w14:paraId="755D8D3B" w14:textId="05988D49">
      <w:pPr>
        <w:pStyle w:val="Normln"/>
        <w:rPr>
          <w:lang w:val="cs-CZ"/>
        </w:rPr>
      </w:pPr>
    </w:p>
    <w:p w:rsidR="00512704" w:rsidP="47A5239A" w:rsidRDefault="00512704" w14:paraId="183997DF" w14:textId="5661D546">
      <w:pPr>
        <w:pStyle w:val="Normln"/>
        <w:rPr>
          <w:lang w:val="en-US"/>
        </w:rPr>
      </w:pPr>
      <w:r w:rsidR="24B2B2B9">
        <w:drawing>
          <wp:inline wp14:editId="2A8337BD" wp14:anchorId="62CDBE3E">
            <wp:extent cx="6638924" cy="1914525"/>
            <wp:effectExtent l="0" t="0" r="0" b="0"/>
            <wp:docPr id="18769525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b31639d91151420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38924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991411" w:rsidR="24B2B2B9">
        <w:rPr>
          <w:lang w:val="en-US"/>
        </w:rPr>
        <w:t xml:space="preserve">Obr. 4: Nová </w:t>
      </w:r>
      <w:r w:rsidRPr="4E991411" w:rsidR="24B2B2B9">
        <w:rPr>
          <w:lang w:val="en-US"/>
        </w:rPr>
        <w:t>verze</w:t>
      </w:r>
      <w:r w:rsidRPr="4E991411" w:rsidR="24B2B2B9">
        <w:rPr>
          <w:lang w:val="en-US"/>
        </w:rPr>
        <w:t xml:space="preserve"> </w:t>
      </w:r>
      <w:r w:rsidRPr="4E991411" w:rsidR="24B2B2B9">
        <w:rPr>
          <w:lang w:val="en-US"/>
        </w:rPr>
        <w:t>mapových</w:t>
      </w:r>
      <w:r w:rsidRPr="4E991411" w:rsidR="24B2B2B9">
        <w:rPr>
          <w:lang w:val="en-US"/>
        </w:rPr>
        <w:t xml:space="preserve"> </w:t>
      </w:r>
      <w:r w:rsidRPr="4E991411" w:rsidR="24B2B2B9">
        <w:rPr>
          <w:lang w:val="en-US"/>
        </w:rPr>
        <w:t>souborů</w:t>
      </w:r>
      <w:r w:rsidRPr="4E991411" w:rsidR="24B2B2B9">
        <w:rPr>
          <w:lang w:val="en-US"/>
        </w:rPr>
        <w:t xml:space="preserve"> </w:t>
      </w:r>
      <w:r w:rsidRPr="4E991411" w:rsidR="24B2B2B9">
        <w:rPr>
          <w:lang w:val="en-US"/>
        </w:rPr>
        <w:t>ke</w:t>
      </w:r>
      <w:r w:rsidRPr="4E991411" w:rsidR="24B2B2B9">
        <w:rPr>
          <w:lang w:val="en-US"/>
        </w:rPr>
        <w:t xml:space="preserve"> </w:t>
      </w:r>
      <w:r w:rsidRPr="4E991411" w:rsidR="24B2B2B9">
        <w:rPr>
          <w:lang w:val="en-US"/>
        </w:rPr>
        <w:t>stažení</w:t>
      </w:r>
      <w:r w:rsidRPr="4E991411" w:rsidR="24B2B2B9">
        <w:rPr>
          <w:lang w:val="en-US"/>
        </w:rPr>
        <w:t xml:space="preserve"> pro </w:t>
      </w:r>
      <w:r w:rsidRPr="4E991411" w:rsidR="24B2B2B9">
        <w:rPr>
          <w:lang w:val="en-US"/>
        </w:rPr>
        <w:t>jednotlivé</w:t>
      </w:r>
      <w:r w:rsidRPr="4E991411" w:rsidR="24B2B2B9">
        <w:rPr>
          <w:lang w:val="en-US"/>
        </w:rPr>
        <w:t xml:space="preserve"> </w:t>
      </w:r>
      <w:r w:rsidRPr="4E991411" w:rsidR="24B2B2B9">
        <w:rPr>
          <w:lang w:val="en-US"/>
        </w:rPr>
        <w:t>okresy</w:t>
      </w:r>
      <w:r w:rsidRPr="4E991411" w:rsidR="24B2B2B9">
        <w:rPr>
          <w:lang w:val="en-US"/>
        </w:rPr>
        <w:t xml:space="preserve"> (</w:t>
      </w:r>
      <w:r w:rsidRPr="4E991411" w:rsidR="24B2B2B9">
        <w:rPr>
          <w:lang w:val="en-US"/>
        </w:rPr>
        <w:t>vlevo</w:t>
      </w:r>
      <w:r w:rsidRPr="4E991411" w:rsidR="24B2B2B9">
        <w:rPr>
          <w:lang w:val="en-US"/>
        </w:rPr>
        <w:t xml:space="preserve">) a </w:t>
      </w:r>
      <w:r w:rsidRPr="4E991411" w:rsidR="24B2B2B9">
        <w:rPr>
          <w:lang w:val="en-US"/>
        </w:rPr>
        <w:t>kraje</w:t>
      </w:r>
      <w:r w:rsidRPr="4E991411" w:rsidR="24B2B2B9">
        <w:rPr>
          <w:lang w:val="en-US"/>
        </w:rPr>
        <w:t xml:space="preserve"> (</w:t>
      </w:r>
      <w:r w:rsidRPr="4E991411" w:rsidR="24B2B2B9">
        <w:rPr>
          <w:lang w:val="en-US"/>
        </w:rPr>
        <w:t>vpravo</w:t>
      </w:r>
      <w:r w:rsidRPr="4E991411" w:rsidR="24B2B2B9">
        <w:rPr>
          <w:lang w:val="en-US"/>
        </w:rPr>
        <w:t>)</w:t>
      </w:r>
    </w:p>
    <w:p w:rsidR="00512704" w:rsidP="47A5239A" w:rsidRDefault="00512704" w14:paraId="51C4D3DF" w14:textId="1FF90FF1">
      <w:pPr>
        <w:pStyle w:val="Normln"/>
      </w:pPr>
    </w:p>
    <w:p w:rsidR="00512704" w:rsidP="47A5239A" w:rsidRDefault="00512704" w14:paraId="7C232755" w14:textId="21D0ED98">
      <w:pPr>
        <w:pStyle w:val="Normln"/>
        <w:jc w:val="both"/>
        <w:rPr>
          <w:lang w:val="cs-CZ"/>
        </w:rPr>
      </w:pPr>
      <w:r w:rsidRPr="47A5239A" w:rsidR="0306E910">
        <w:rPr>
          <w:lang w:val="cs-CZ"/>
        </w:rPr>
        <w:t xml:space="preserve">Veškeré mapové podklady využité v interaktivní mapové prohlížečce anebo nahrané jako soubory ke stažení byly s novou verzí portálu optimalizovány pro plynulejší běh portálu a pro usnadnění datových přenosů. </w:t>
      </w:r>
      <w:r w:rsidRPr="47A5239A" w:rsidR="232E8C70">
        <w:rPr>
          <w:lang w:val="cs-CZ"/>
        </w:rPr>
        <w:t>Důraz byl kladen na výběr vhodného datového a obrazového formátu pro snadný přenos dat na samotný portál, optimalizaci velikosti datového úložiště a snížení nákladů s ním spojených</w:t>
      </w:r>
      <w:r w:rsidRPr="47A5239A" w:rsidR="40E7223E">
        <w:rPr>
          <w:lang w:val="cs-CZ"/>
        </w:rPr>
        <w:t>,</w:t>
      </w:r>
      <w:r w:rsidRPr="47A5239A" w:rsidR="232E8C70">
        <w:rPr>
          <w:lang w:val="cs-CZ"/>
        </w:rPr>
        <w:t xml:space="preserve"> a</w:t>
      </w:r>
      <w:r w:rsidRPr="47A5239A" w:rsidR="62297985">
        <w:rPr>
          <w:lang w:val="cs-CZ"/>
        </w:rPr>
        <w:t xml:space="preserve"> </w:t>
      </w:r>
      <w:r w:rsidRPr="47A5239A" w:rsidR="62297985">
        <w:rPr>
          <w:lang w:val="cs-CZ"/>
        </w:rPr>
        <w:t xml:space="preserve">v </w:t>
      </w:r>
      <w:r w:rsidRPr="47A5239A" w:rsidR="232E8C70">
        <w:rPr>
          <w:lang w:val="cs-CZ"/>
        </w:rPr>
        <w:t xml:space="preserve"> neposlední</w:t>
      </w:r>
      <w:r w:rsidRPr="47A5239A" w:rsidR="232E8C70">
        <w:rPr>
          <w:lang w:val="cs-CZ"/>
        </w:rPr>
        <w:t xml:space="preserve"> řadě</w:t>
      </w:r>
      <w:r w:rsidRPr="47A5239A" w:rsidR="0492D332">
        <w:rPr>
          <w:lang w:val="cs-CZ"/>
        </w:rPr>
        <w:t xml:space="preserve">, </w:t>
      </w:r>
      <w:r w:rsidRPr="47A5239A" w:rsidR="232E8C70">
        <w:rPr>
          <w:lang w:val="cs-CZ"/>
        </w:rPr>
        <w:t>také pro snazš</w:t>
      </w:r>
      <w:r w:rsidRPr="47A5239A" w:rsidR="65EE4A74">
        <w:rPr>
          <w:lang w:val="cs-CZ"/>
        </w:rPr>
        <w:t>í přístupnost podkladů pro uživatele (menší datový přenos pro mobilní zařízení, pomalé internetové připojení apod.)</w:t>
      </w:r>
    </w:p>
    <w:p w:rsidR="00512704" w:rsidP="47A5239A" w:rsidRDefault="00512704" w14:paraId="355EFEB5" w14:textId="4264D47D">
      <w:pPr>
        <w:pStyle w:val="Normln"/>
        <w:rPr>
          <w:lang w:val="cs-CZ"/>
        </w:rPr>
      </w:pPr>
    </w:p>
    <w:p w:rsidR="00512704" w:rsidP="47A5239A" w:rsidRDefault="00512704" w14:paraId="4FC5ECC3" w14:textId="5D65BB60">
      <w:pPr>
        <w:pStyle w:val="Normln"/>
        <w:jc w:val="both"/>
        <w:rPr>
          <w:lang w:val="cs-CZ"/>
        </w:rPr>
      </w:pPr>
      <w:r w:rsidRPr="47A5239A" w:rsidR="79A60E0D">
        <w:rPr>
          <w:lang w:val="cs-CZ"/>
        </w:rPr>
        <w:t>Výrazná aktualizace portálu zahrnuje také aktualizaci dotazníkového rozhraní pro sběr hlášených dat o výskytu sucha a jeho dopadů (</w:t>
      </w:r>
      <w:hyperlink r:id="R53c53a09e48a4019">
        <w:r w:rsidRPr="47A5239A" w:rsidR="79A60E0D">
          <w:rPr>
            <w:rStyle w:val="Hypertextovodkaz"/>
            <w:lang w:val="cs-CZ"/>
          </w:rPr>
          <w:t>https://monitoring.intersucho.cz/</w:t>
        </w:r>
      </w:hyperlink>
      <w:r w:rsidRPr="47A5239A" w:rsidR="79A60E0D">
        <w:rPr>
          <w:lang w:val="cs-CZ"/>
        </w:rPr>
        <w:t xml:space="preserve">). </w:t>
      </w:r>
      <w:r w:rsidRPr="47A5239A" w:rsidR="1F080CF5">
        <w:rPr>
          <w:lang w:val="cs-CZ"/>
        </w:rPr>
        <w:t>Tato aktivita tvoří jednu z 3 hlavních složek monitoringu sucha a je součástí portálu od roku 2015. Původní podoba systému byla vyvinuta ve spolupráci se samotnými uživateli (respondenty) z oblasti zemědělství, ovocnářství, vi</w:t>
      </w:r>
      <w:r w:rsidRPr="47A5239A" w:rsidR="18E17E10">
        <w:rPr>
          <w:lang w:val="cs-CZ"/>
        </w:rPr>
        <w:t>nařství, lesnictví a školkařství.</w:t>
      </w:r>
      <w:r w:rsidRPr="47A5239A" w:rsidR="0F239DCD">
        <w:rPr>
          <w:lang w:val="cs-CZ"/>
        </w:rPr>
        <w:t xml:space="preserve"> Obsah dotazníku byl v průběhu jeho provozu opakovaně konzultován s experty z jednotlivých oborů tak, aby reflektoval potřeby uživatelů, V rámci inovace sys</w:t>
      </w:r>
      <w:r w:rsidRPr="47A5239A" w:rsidR="4732C1A0">
        <w:rPr>
          <w:lang w:val="cs-CZ"/>
        </w:rPr>
        <w:t>témů bylo aktualizován</w:t>
      </w:r>
      <w:r w:rsidRPr="47A5239A" w:rsidR="3AE710C5">
        <w:rPr>
          <w:lang w:val="cs-CZ"/>
        </w:rPr>
        <w:t>o</w:t>
      </w:r>
      <w:r w:rsidRPr="47A5239A" w:rsidR="4732C1A0">
        <w:rPr>
          <w:lang w:val="cs-CZ"/>
        </w:rPr>
        <w:t xml:space="preserve"> také jeho uživatelské </w:t>
      </w:r>
      <w:r w:rsidRPr="47A5239A" w:rsidR="4732C1A0">
        <w:rPr>
          <w:lang w:val="cs-CZ"/>
        </w:rPr>
        <w:t>rozhraní</w:t>
      </w:r>
      <w:r w:rsidRPr="47A5239A" w:rsidR="54A78308">
        <w:rPr>
          <w:lang w:val="cs-CZ"/>
        </w:rPr>
        <w:t>,</w:t>
      </w:r>
      <w:r w:rsidRPr="47A5239A" w:rsidR="4732C1A0">
        <w:rPr>
          <w:lang w:val="cs-CZ"/>
        </w:rPr>
        <w:t xml:space="preserve"> a především datové apli</w:t>
      </w:r>
      <w:r w:rsidRPr="47A5239A" w:rsidR="78392DC2">
        <w:rPr>
          <w:lang w:val="cs-CZ"/>
        </w:rPr>
        <w:t>ka</w:t>
      </w:r>
      <w:r w:rsidRPr="47A5239A" w:rsidR="4732C1A0">
        <w:rPr>
          <w:lang w:val="cs-CZ"/>
        </w:rPr>
        <w:t>ční</w:t>
      </w:r>
      <w:r w:rsidRPr="47A5239A" w:rsidR="4732C1A0">
        <w:rPr>
          <w:lang w:val="cs-CZ"/>
        </w:rPr>
        <w:t xml:space="preserve"> rozhraní, které není uživatelům dostupné ani viditelné ale umožnilo přechod na automati</w:t>
      </w:r>
      <w:r w:rsidRPr="47A5239A" w:rsidR="26EAE9C8">
        <w:rPr>
          <w:lang w:val="cs-CZ"/>
        </w:rPr>
        <w:t>zované zpracování dat z dotazníkového šetření.</w:t>
      </w:r>
    </w:p>
    <w:p w:rsidR="00512704" w:rsidP="47A5239A" w:rsidRDefault="00512704" w14:paraId="574956C5" w14:textId="268B7EFB">
      <w:pPr>
        <w:pStyle w:val="Normln"/>
        <w:jc w:val="both"/>
        <w:rPr>
          <w:lang w:val="cs-CZ"/>
        </w:rPr>
      </w:pPr>
    </w:p>
    <w:p w:rsidR="00512704" w:rsidP="47A5239A" w:rsidRDefault="00512704" w14:paraId="605BC13C" w14:textId="37F0F572">
      <w:pPr>
        <w:pStyle w:val="Normln"/>
        <w:jc w:val="both"/>
        <w:rPr>
          <w:lang w:val="cs-CZ"/>
        </w:rPr>
      </w:pPr>
      <w:r w:rsidRPr="47A5239A" w:rsidR="6F146595">
        <w:rPr>
          <w:lang w:val="cs-CZ"/>
        </w:rPr>
        <w:t>Nové rozhraní dotazníků (Obr. 5)</w:t>
      </w:r>
      <w:r w:rsidRPr="47A5239A" w:rsidR="2DEBBA56">
        <w:rPr>
          <w:lang w:val="cs-CZ"/>
        </w:rPr>
        <w:t xml:space="preserve"> umožní uživatelům přehlednou administraci jejich uživatelského účtu. Administrační část zahrnuje přehled dříve vyplněných dotazníků (</w:t>
      </w:r>
      <w:r w:rsidRPr="47A5239A" w:rsidR="69E00D14">
        <w:rPr>
          <w:lang w:val="cs-CZ"/>
        </w:rPr>
        <w:t>zahrnuje kompletní historii dotazníků, které uživatel odeslal, včetně možnosti prohlížení odeslaných dat), přehled dostupných bo</w:t>
      </w:r>
      <w:r w:rsidRPr="47A5239A" w:rsidR="68AC36D0">
        <w:rPr>
          <w:lang w:val="cs-CZ"/>
        </w:rPr>
        <w:t>nu</w:t>
      </w:r>
      <w:r w:rsidRPr="47A5239A" w:rsidR="69E00D14">
        <w:rPr>
          <w:lang w:val="cs-CZ"/>
        </w:rPr>
        <w:t>sů</w:t>
      </w:r>
      <w:r w:rsidRPr="47A5239A" w:rsidR="69E00D14">
        <w:rPr>
          <w:lang w:val="cs-CZ"/>
        </w:rPr>
        <w:t xml:space="preserve"> (pro pravidelné reportéry je po vyplnění dotazníku dostupná </w:t>
      </w:r>
      <w:r w:rsidRPr="47A5239A" w:rsidR="07EDD051">
        <w:rPr>
          <w:lang w:val="cs-CZ"/>
        </w:rPr>
        <w:t>bonusová sekce portálu obsahující předpověď meteorologických prvků ve formě mapových podkladů)</w:t>
      </w:r>
      <w:r w:rsidRPr="47A5239A" w:rsidR="5DD1E5BA">
        <w:rPr>
          <w:lang w:val="cs-CZ"/>
        </w:rPr>
        <w:t xml:space="preserve"> a přehled a možnost editace profilových údajů a uložených informací.</w:t>
      </w:r>
    </w:p>
    <w:p w:rsidR="00512704" w:rsidP="47A5239A" w:rsidRDefault="00512704" w14:paraId="2C9100D5" w14:textId="5A3C0E87">
      <w:pPr>
        <w:pStyle w:val="Normln"/>
        <w:jc w:val="both"/>
        <w:rPr>
          <w:lang w:val="cs-CZ"/>
        </w:rPr>
      </w:pPr>
    </w:p>
    <w:p w:rsidR="00512704" w:rsidP="47A5239A" w:rsidRDefault="00512704" w14:paraId="5DC56403" w14:textId="7E0F0097">
      <w:pPr>
        <w:pStyle w:val="Normln"/>
        <w:jc w:val="both"/>
        <w:rPr>
          <w:lang w:val="cs-CZ"/>
        </w:rPr>
      </w:pPr>
      <w:r w:rsidRPr="47A5239A" w:rsidR="72AE1CF2">
        <w:rPr>
          <w:lang w:val="cs-CZ"/>
        </w:rPr>
        <w:t>Z funkčního pohledu je v rámci aktualizované části pro dotazníkové šetření také možná zjednodušená volba typu dotazníku (zemědělství, ovocnářství a vinařství, lesnictví, školkařství)</w:t>
      </w:r>
      <w:r w:rsidRPr="47A5239A" w:rsidR="0C43C29A">
        <w:rPr>
          <w:lang w:val="cs-CZ"/>
        </w:rPr>
        <w:t>. V rámci aktualizace je uživateli umožněno různé typy dotazníků kombinovat a mít vše uložen pod jedním uživatelským účtem. Předchozí verze dotazníku vyžadovala pro různé typy dotazníků také různé uživatelské účty.</w:t>
      </w:r>
      <w:r w:rsidRPr="47A5239A" w:rsidR="26D73AFC">
        <w:rPr>
          <w:lang w:val="cs-CZ"/>
        </w:rPr>
        <w:t xml:space="preserve"> Stejně tak je umožněno hodnocení libovolného množství katastrálních území, z různých okresů (dříve možno v rámci jednoho dotazníku hodnotit pouze jedno katastrální území)</w:t>
      </w:r>
      <w:r w:rsidRPr="47A5239A" w:rsidR="5F7EE911">
        <w:rPr>
          <w:lang w:val="cs-CZ"/>
        </w:rPr>
        <w:t>.</w:t>
      </w:r>
    </w:p>
    <w:p w:rsidR="00512704" w:rsidP="47A5239A" w:rsidRDefault="00512704" w14:paraId="7BB88840" w14:textId="5B940252">
      <w:pPr>
        <w:pStyle w:val="Normln"/>
        <w:jc w:val="both"/>
        <w:rPr>
          <w:lang w:val="cs-CZ"/>
        </w:rPr>
      </w:pPr>
    </w:p>
    <w:p w:rsidR="00512704" w:rsidP="47A5239A" w:rsidRDefault="00512704" w14:paraId="011BA8B3" w14:textId="5C40FBCF">
      <w:pPr>
        <w:pStyle w:val="Normln"/>
        <w:jc w:val="both"/>
        <w:rPr>
          <w:lang w:val="cs-CZ"/>
        </w:rPr>
      </w:pPr>
      <w:r w:rsidRPr="47A5239A" w:rsidR="5F7EE911">
        <w:rPr>
          <w:lang w:val="cs-CZ"/>
        </w:rPr>
        <w:t>Rozhraní p</w:t>
      </w:r>
      <w:r w:rsidRPr="47A5239A" w:rsidR="7A71F950">
        <w:rPr>
          <w:lang w:val="cs-CZ"/>
        </w:rPr>
        <w:t xml:space="preserve">ro </w:t>
      </w:r>
      <w:r w:rsidRPr="47A5239A" w:rsidR="5F7EE911">
        <w:rPr>
          <w:lang w:val="cs-CZ"/>
        </w:rPr>
        <w:t xml:space="preserve">dotazníkové šetření bylo také přímo propojeno se systémem pro generování a rozesílání detailních na míru počítaných předpovědí základních meteorologických </w:t>
      </w:r>
      <w:r w:rsidRPr="47A5239A" w:rsidR="5F7EE911">
        <w:rPr>
          <w:lang w:val="cs-CZ"/>
        </w:rPr>
        <w:t>prvků</w:t>
      </w:r>
      <w:r w:rsidRPr="47A5239A" w:rsidR="7E72E9AD">
        <w:rPr>
          <w:lang w:val="cs-CZ"/>
        </w:rPr>
        <w:t xml:space="preserve"> - teploty</w:t>
      </w:r>
      <w:r w:rsidRPr="47A5239A" w:rsidR="7E72E9AD">
        <w:rPr>
          <w:lang w:val="cs-CZ"/>
        </w:rPr>
        <w:t xml:space="preserve"> vzduchu, srážek, rychlosti větru a relativního nasycení vzduchu</w:t>
      </w:r>
      <w:r w:rsidRPr="47A5239A" w:rsidR="5F7EE911">
        <w:rPr>
          <w:lang w:val="cs-CZ"/>
        </w:rPr>
        <w:t xml:space="preserve"> </w:t>
      </w:r>
      <w:r w:rsidRPr="47A5239A" w:rsidR="5F7EE911">
        <w:rPr>
          <w:lang w:val="cs-CZ"/>
        </w:rPr>
        <w:t>(Obr. 6).</w:t>
      </w:r>
      <w:r w:rsidRPr="47A5239A" w:rsidR="26D73AFC">
        <w:rPr>
          <w:lang w:val="cs-CZ"/>
        </w:rPr>
        <w:t xml:space="preserve"> </w:t>
      </w:r>
      <w:r w:rsidRPr="47A5239A" w:rsidR="2AC3AA71">
        <w:rPr>
          <w:lang w:val="cs-CZ"/>
        </w:rPr>
        <w:t xml:space="preserve">Tyto předpovědi jsou v případě zájmu </w:t>
      </w:r>
      <w:r w:rsidRPr="47A5239A" w:rsidR="6CBE0F5C">
        <w:rPr>
          <w:lang w:val="cs-CZ"/>
        </w:rPr>
        <w:t xml:space="preserve">sestaveny a </w:t>
      </w:r>
      <w:r w:rsidRPr="47A5239A" w:rsidR="2AC3AA71">
        <w:rPr>
          <w:lang w:val="cs-CZ"/>
        </w:rPr>
        <w:t>zasílány aktivním re</w:t>
      </w:r>
      <w:r w:rsidRPr="47A5239A" w:rsidR="6BB5BAAE">
        <w:rPr>
          <w:lang w:val="cs-CZ"/>
        </w:rPr>
        <w:t>spondentům</w:t>
      </w:r>
      <w:r w:rsidRPr="47A5239A" w:rsidR="2AC3AA71">
        <w:rPr>
          <w:lang w:val="cs-CZ"/>
        </w:rPr>
        <w:t>,</w:t>
      </w:r>
      <w:r w:rsidRPr="47A5239A" w:rsidR="55F3EC37">
        <w:rPr>
          <w:lang w:val="cs-CZ"/>
        </w:rPr>
        <w:t xml:space="preserve"> </w:t>
      </w:r>
      <w:r w:rsidRPr="47A5239A" w:rsidR="73B9A6A4">
        <w:rPr>
          <w:lang w:val="cs-CZ"/>
        </w:rPr>
        <w:t>pro jimi vybrané katastrální území. Nově je možné tento výběr, stejně jako výběr dní v týdnu p</w:t>
      </w:r>
      <w:r w:rsidRPr="47A5239A" w:rsidR="19B162EC">
        <w:rPr>
          <w:lang w:val="cs-CZ"/>
        </w:rPr>
        <w:t xml:space="preserve">ro </w:t>
      </w:r>
      <w:r w:rsidRPr="47A5239A" w:rsidR="73B9A6A4">
        <w:rPr>
          <w:lang w:val="cs-CZ"/>
        </w:rPr>
        <w:t>zasílání, udělat přímo v dotazníkovém rozhraní. Změny zadané respondenty zde, jsou pak automaticky zp</w:t>
      </w:r>
      <w:r w:rsidRPr="47A5239A" w:rsidR="7AAD5288">
        <w:rPr>
          <w:lang w:val="cs-CZ"/>
        </w:rPr>
        <w:t>r</w:t>
      </w:r>
      <w:r w:rsidRPr="47A5239A" w:rsidR="73B9A6A4">
        <w:rPr>
          <w:lang w:val="cs-CZ"/>
        </w:rPr>
        <w:t>acovány a předány do syst</w:t>
      </w:r>
      <w:r w:rsidRPr="47A5239A" w:rsidR="32F45C59">
        <w:rPr>
          <w:lang w:val="cs-CZ"/>
        </w:rPr>
        <w:t>ému pro rozesílání předpovědí na email.</w:t>
      </w:r>
    </w:p>
    <w:p w:rsidR="00512704" w:rsidP="47A5239A" w:rsidRDefault="00512704" w14:paraId="0B4940BC" w14:textId="21D980F2">
      <w:pPr>
        <w:pStyle w:val="Normln"/>
        <w:jc w:val="both"/>
        <w:rPr>
          <w:lang w:val="cs-CZ"/>
        </w:rPr>
      </w:pPr>
    </w:p>
    <w:p w:rsidR="00512704" w:rsidP="47A5239A" w:rsidRDefault="00512704" w14:paraId="29224E19" w14:textId="36E1B8BF">
      <w:pPr>
        <w:pStyle w:val="Normln"/>
        <w:jc w:val="both"/>
        <w:rPr>
          <w:lang w:val="cs-CZ"/>
        </w:rPr>
      </w:pPr>
      <w:r w:rsidRPr="47A5239A" w:rsidR="18F29441">
        <w:rPr>
          <w:lang w:val="cs-CZ"/>
        </w:rPr>
        <w:t xml:space="preserve">Na straně administračního rozhraní byla část pro zpracování dotazníkových dat úplně odstraněna a přenesena do podoby aplikačního rozhraní, které je přístupné </w:t>
      </w:r>
      <w:r w:rsidRPr="47A5239A" w:rsidR="5DE6BE2D">
        <w:rPr>
          <w:lang w:val="cs-CZ"/>
        </w:rPr>
        <w:t>formou vzdáleného přístupu. Tento krok pomohl oddělit systém administrace webového obsahu a úložiště uživatelských dat. Tím je zajištěno jednak vyšší míry zabezpečení uživatelských dat (přihlašovací jména, hesla, emailové adresy uživatel), databáze sled</w:t>
      </w:r>
      <w:r w:rsidRPr="47A5239A" w:rsidR="68803F7C">
        <w:rPr>
          <w:lang w:val="cs-CZ"/>
        </w:rPr>
        <w:t>ování sucha a jeho dopadů (vyplněné dotazníky, nahrané fotografie) a také zjednodušení administračního rozhraní webového portálu a zrychlení jeho funkcí. V neposlední řadě je také zajištěna nezávis</w:t>
      </w:r>
      <w:r w:rsidRPr="47A5239A" w:rsidR="0F9D74DD">
        <w:rPr>
          <w:lang w:val="cs-CZ"/>
        </w:rPr>
        <w:t>lost databáze na funkci webového portálu a v případě výpadku webového portálu je stále možné pracovat s daty uživatelů.</w:t>
      </w:r>
    </w:p>
    <w:p w:rsidR="00512704" w:rsidP="47A5239A" w:rsidRDefault="00512704" w14:paraId="34DDEE1A" w14:textId="6687D9F1">
      <w:pPr>
        <w:pStyle w:val="Normln"/>
      </w:pPr>
      <w:r w:rsidR="0BE9A46C">
        <w:drawing>
          <wp:inline wp14:editId="218E528E" wp14:anchorId="136061EE">
            <wp:extent cx="6638924" cy="6553198"/>
            <wp:effectExtent l="0" t="0" r="0" b="0"/>
            <wp:docPr id="1576314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e58c9fc15694f4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655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704" w:rsidP="47A5239A" w:rsidRDefault="00512704" w14:paraId="03DBE9F5" w14:textId="2F0D7C98">
      <w:pPr>
        <w:pStyle w:val="Normln"/>
        <w:rPr>
          <w:lang w:val="en-US"/>
        </w:rPr>
      </w:pPr>
      <w:r w:rsidRPr="47A5239A" w:rsidR="2072D387">
        <w:rPr>
          <w:lang w:val="en-US"/>
        </w:rPr>
        <w:t>Obr</w:t>
      </w:r>
      <w:r w:rsidRPr="47A5239A" w:rsidR="2072D387">
        <w:rPr>
          <w:lang w:val="en-US"/>
        </w:rPr>
        <w:t xml:space="preserve">. </w:t>
      </w:r>
      <w:r w:rsidRPr="47A5239A" w:rsidR="600436EE">
        <w:rPr>
          <w:lang w:val="en-US"/>
        </w:rPr>
        <w:t>5</w:t>
      </w:r>
      <w:r w:rsidRPr="47A5239A" w:rsidR="2072D387">
        <w:rPr>
          <w:lang w:val="en-US"/>
        </w:rPr>
        <w:t xml:space="preserve">: </w:t>
      </w:r>
      <w:r w:rsidRPr="47A5239A" w:rsidR="2072D387">
        <w:rPr>
          <w:lang w:val="en-US"/>
        </w:rPr>
        <w:t>Inovované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prostředí</w:t>
      </w:r>
      <w:r w:rsidRPr="47A5239A" w:rsidR="2072D387">
        <w:rPr>
          <w:lang w:val="en-US"/>
        </w:rPr>
        <w:t xml:space="preserve"> pro </w:t>
      </w:r>
      <w:r w:rsidRPr="47A5239A" w:rsidR="2072D387">
        <w:rPr>
          <w:lang w:val="en-US"/>
        </w:rPr>
        <w:t>sběr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dotazníkových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dat</w:t>
      </w:r>
      <w:r w:rsidRPr="47A5239A" w:rsidR="2072D387">
        <w:rPr>
          <w:lang w:val="en-US"/>
        </w:rPr>
        <w:t xml:space="preserve"> od </w:t>
      </w:r>
      <w:r w:rsidRPr="47A5239A" w:rsidR="2072D387">
        <w:rPr>
          <w:lang w:val="en-US"/>
        </w:rPr>
        <w:t>reportérů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hodnotících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aktuální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stav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sucha</w:t>
      </w:r>
      <w:r w:rsidRPr="47A5239A" w:rsidR="2072D387">
        <w:rPr>
          <w:lang w:val="en-US"/>
        </w:rPr>
        <w:t xml:space="preserve"> a </w:t>
      </w:r>
      <w:r w:rsidRPr="47A5239A" w:rsidR="2072D387">
        <w:rPr>
          <w:lang w:val="en-US"/>
        </w:rPr>
        <w:t>jeho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dopadů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na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polní</w:t>
      </w:r>
      <w:r w:rsidRPr="47A5239A" w:rsidR="2072D387">
        <w:rPr>
          <w:lang w:val="en-US"/>
        </w:rPr>
        <w:t xml:space="preserve"> </w:t>
      </w:r>
      <w:r w:rsidRPr="47A5239A" w:rsidR="2072D387">
        <w:rPr>
          <w:lang w:val="en-US"/>
        </w:rPr>
        <w:t>plodiny</w:t>
      </w:r>
    </w:p>
    <w:p w:rsidR="00512704" w:rsidP="47A5239A" w:rsidRDefault="00512704" w14:paraId="16F7E9E7" w14:textId="51FBDCDF">
      <w:pPr>
        <w:pStyle w:val="Normln"/>
      </w:pPr>
    </w:p>
    <w:p w:rsidR="00512704" w:rsidP="47A5239A" w:rsidRDefault="00512704" w14:paraId="20A22EBD" w14:textId="48BCA48E">
      <w:pPr>
        <w:pStyle w:val="Normln"/>
        <w:jc w:val="both"/>
        <w:rPr>
          <w:lang w:val="cs-CZ"/>
        </w:rPr>
      </w:pPr>
      <w:r w:rsidRPr="47A5239A" w:rsidR="1B80FAAB">
        <w:rPr>
          <w:lang w:val="cs-CZ"/>
        </w:rPr>
        <w:t xml:space="preserve">Aktualizace nového uživatelského rozhraní se týká také všech stránek s textovým a doprovodným obsahem, který byl převeden z původní verze portálu </w:t>
      </w:r>
      <w:r w:rsidRPr="47A5239A" w:rsidR="1B80FAAB">
        <w:rPr>
          <w:lang w:val="cs-CZ"/>
        </w:rPr>
        <w:t>Intersucho</w:t>
      </w:r>
      <w:r w:rsidRPr="47A5239A" w:rsidR="1B80FAAB">
        <w:rPr>
          <w:lang w:val="cs-CZ"/>
        </w:rPr>
        <w:t>, aktualizován a převeden do nového administračního rozhraní. P</w:t>
      </w:r>
      <w:r w:rsidRPr="47A5239A" w:rsidR="73F18464">
        <w:rPr>
          <w:lang w:val="cs-CZ"/>
        </w:rPr>
        <w:t>o</w:t>
      </w:r>
      <w:r w:rsidRPr="47A5239A" w:rsidR="1B80FAAB">
        <w:rPr>
          <w:lang w:val="cs-CZ"/>
        </w:rPr>
        <w:t>doba textových a dalších dopr</w:t>
      </w:r>
      <w:r w:rsidRPr="47A5239A" w:rsidR="52BB48BF">
        <w:rPr>
          <w:lang w:val="cs-CZ"/>
        </w:rPr>
        <w:t>ovodnýc</w:t>
      </w:r>
      <w:r w:rsidRPr="47A5239A" w:rsidR="70FDA1AD">
        <w:rPr>
          <w:lang w:val="cs-CZ"/>
        </w:rPr>
        <w:t>h</w:t>
      </w:r>
      <w:r w:rsidRPr="47A5239A" w:rsidR="52BB48BF">
        <w:rPr>
          <w:lang w:val="cs-CZ"/>
        </w:rPr>
        <w:t xml:space="preserve"> stránek byla přizpůsobena novému vzhledu portálu</w:t>
      </w:r>
      <w:r w:rsidRPr="47A5239A" w:rsidR="688C8954">
        <w:rPr>
          <w:lang w:val="cs-CZ"/>
        </w:rPr>
        <w:t xml:space="preserve"> a zjednodušena pro lepší čitelnost na monitorech i mobilních zařízeních (Obr. 7).</w:t>
      </w:r>
    </w:p>
    <w:p w:rsidR="00512704" w:rsidP="47A5239A" w:rsidRDefault="00512704" w14:paraId="0886F943" w14:textId="1946A872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="1AF8F01B">
        <w:drawing>
          <wp:inline wp14:editId="41BD01C1" wp14:anchorId="3ED40C5C">
            <wp:extent cx="6638924" cy="3790950"/>
            <wp:effectExtent l="0" t="0" r="0" b="0"/>
            <wp:docPr id="9061171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4a8471df1d4d8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704" w:rsidP="47A5239A" w:rsidRDefault="00512704" w14:paraId="3A02BD94" w14:textId="4BACBD39">
      <w:pPr>
        <w:pStyle w:val="Normln"/>
        <w:rPr>
          <w:rFonts w:ascii="Aptos" w:hAnsi="Aptos" w:eastAsia="Aptos" w:cs="Aptos" w:asciiTheme="minorAscii" w:hAnsiTheme="minorAscii" w:eastAsiaTheme="minorAscii" w:cstheme="minorAscii"/>
          <w:lang w:val="en-US"/>
        </w:rPr>
      </w:pP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6: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Ukázka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míru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sestavené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předpovědi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teploty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vzduchu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katastrální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území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AF8F01B">
        <w:rPr>
          <w:rFonts w:ascii="Aptos" w:hAnsi="Aptos" w:eastAsia="Aptos" w:cs="Aptos" w:asciiTheme="minorAscii" w:hAnsiTheme="minorAscii" w:eastAsiaTheme="minorAscii" w:cstheme="minorAscii"/>
          <w:lang w:val="en-US"/>
        </w:rPr>
        <w:t>Vítanov</w:t>
      </w:r>
    </w:p>
    <w:p w:rsidR="00512704" w:rsidP="47A5239A" w:rsidRDefault="00512704" w14:paraId="3E12C1EE" w14:textId="23D14865" w14:noSpellErr="1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5A745E59">
        <w:rPr>
          <w:rFonts w:ascii="Aptos" w:hAnsi="Aptos" w:eastAsia="Aptos" w:cs="Aptos" w:asciiTheme="minorAscii" w:hAnsiTheme="minorAscii" w:eastAsiaTheme="minorAscii" w:cstheme="minorAscii"/>
          <w:lang w:val="cs-CZ"/>
        </w:rPr>
        <w:t>Ukázat nové mapy ke stažení</w:t>
      </w:r>
    </w:p>
    <w:p w:rsidR="47A5239A" w:rsidP="47A5239A" w:rsidRDefault="47A5239A" w14:paraId="3DC4CE9B" w14:textId="63E8D48B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43C3D558" w:rsidP="47A5239A" w:rsidRDefault="43C3D558" w14:paraId="5839A3AF" w14:textId="791C590C">
      <w:pPr>
        <w:pStyle w:val="Normln"/>
        <w:rPr>
          <w:lang w:val="en-US"/>
        </w:rPr>
      </w:pPr>
      <w:r w:rsidR="43C3D558">
        <w:drawing>
          <wp:inline wp14:editId="0644C50F" wp14:anchorId="165D0A3E">
            <wp:extent cx="6638924" cy="4467225"/>
            <wp:effectExtent l="0" t="0" r="0" b="0"/>
            <wp:docPr id="187794517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20dcb3acd44e4d7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38924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991411" w:rsidR="43C3D558">
        <w:rPr>
          <w:lang w:val="en-US"/>
        </w:rPr>
        <w:t xml:space="preserve">Obr. 7: </w:t>
      </w:r>
      <w:r w:rsidRPr="4E991411" w:rsidR="43C3D558">
        <w:rPr>
          <w:lang w:val="en-US"/>
        </w:rPr>
        <w:t>Aktualizované</w:t>
      </w:r>
      <w:r w:rsidRPr="4E991411" w:rsidR="43C3D558">
        <w:rPr>
          <w:lang w:val="en-US"/>
        </w:rPr>
        <w:t xml:space="preserve"> </w:t>
      </w:r>
      <w:r w:rsidRPr="4E991411" w:rsidR="43C3D558">
        <w:rPr>
          <w:lang w:val="en-US"/>
        </w:rPr>
        <w:t>uživatelské</w:t>
      </w:r>
      <w:r w:rsidRPr="4E991411" w:rsidR="43C3D558">
        <w:rPr>
          <w:lang w:val="en-US"/>
        </w:rPr>
        <w:t xml:space="preserve"> </w:t>
      </w:r>
      <w:r w:rsidRPr="4E991411" w:rsidR="43C3D558">
        <w:rPr>
          <w:lang w:val="en-US"/>
        </w:rPr>
        <w:t>rozhraní</w:t>
      </w:r>
      <w:r w:rsidRPr="4E991411" w:rsidR="43C3D558">
        <w:rPr>
          <w:lang w:val="en-US"/>
        </w:rPr>
        <w:t xml:space="preserve"> </w:t>
      </w:r>
      <w:r w:rsidRPr="4E991411" w:rsidR="43C3D558">
        <w:rPr>
          <w:lang w:val="en-US"/>
        </w:rPr>
        <w:t>textového</w:t>
      </w:r>
      <w:r w:rsidRPr="4E991411" w:rsidR="43C3D558">
        <w:rPr>
          <w:lang w:val="en-US"/>
        </w:rPr>
        <w:t xml:space="preserve"> </w:t>
      </w:r>
      <w:r w:rsidRPr="4E991411" w:rsidR="43C3D558">
        <w:rPr>
          <w:lang w:val="en-US"/>
        </w:rPr>
        <w:t>obsahu</w:t>
      </w:r>
      <w:r w:rsidRPr="4E991411" w:rsidR="43C3D558">
        <w:rPr>
          <w:lang w:val="en-US"/>
        </w:rPr>
        <w:t xml:space="preserve"> </w:t>
      </w:r>
      <w:r w:rsidRPr="4E991411" w:rsidR="43C3D558">
        <w:rPr>
          <w:lang w:val="en-US"/>
        </w:rPr>
        <w:t>stránek</w:t>
      </w:r>
    </w:p>
    <w:p w:rsidR="682353BC" w:rsidP="47A5239A" w:rsidRDefault="682353BC" w14:paraId="2966BB13" w14:textId="1959F2FD">
      <w:pPr>
        <w:pStyle w:val="Normln"/>
        <w:jc w:val="both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682353BC">
        <w:rPr>
          <w:rFonts w:ascii="Aptos" w:hAnsi="Aptos" w:eastAsia="Aptos" w:cs="Aptos" w:asciiTheme="minorAscii" w:hAnsiTheme="minorAscii" w:eastAsiaTheme="minorAscii" w:cstheme="minorAscii"/>
          <w:lang w:val="cs-CZ"/>
        </w:rPr>
        <w:t>Zásadní součástí aktualizace byl také přechod na nový administrační systém (KreatiwCMS.3). N</w:t>
      </w:r>
      <w:r w:rsidRPr="47A5239A" w:rsidR="0C6E9A88">
        <w:rPr>
          <w:rFonts w:ascii="Aptos" w:hAnsi="Aptos" w:eastAsia="Aptos" w:cs="Aptos" w:asciiTheme="minorAscii" w:hAnsiTheme="minorAscii" w:eastAsiaTheme="minorAscii" w:cstheme="minorAscii"/>
          <w:lang w:val="cs-CZ"/>
        </w:rPr>
        <w:t>o</w:t>
      </w:r>
      <w:r w:rsidRPr="47A5239A" w:rsidR="682353BC">
        <w:rPr>
          <w:rFonts w:ascii="Aptos" w:hAnsi="Aptos" w:eastAsia="Aptos" w:cs="Aptos" w:asciiTheme="minorAscii" w:hAnsiTheme="minorAscii" w:eastAsiaTheme="minorAscii" w:cstheme="minorAscii"/>
          <w:lang w:val="cs-CZ"/>
        </w:rPr>
        <w:t>vá verze administračního sy</w:t>
      </w:r>
      <w:r w:rsidRPr="47A5239A" w:rsidR="23B212CB">
        <w:rPr>
          <w:rFonts w:ascii="Aptos" w:hAnsi="Aptos" w:eastAsia="Aptos" w:cs="Aptos" w:asciiTheme="minorAscii" w:hAnsiTheme="minorAscii" w:eastAsiaTheme="minorAscii" w:cstheme="minorAscii"/>
          <w:lang w:val="cs-CZ"/>
        </w:rPr>
        <w:t>stému byla oddělena od systému pro správu dat a mapových podkladů.</w:t>
      </w:r>
      <w:r w:rsidRPr="47A5239A" w:rsidR="761B526D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Tento krok umožní rychlou a intuitivní administraci textového obsahu webového portálu (dokumentace, doprovodné texty, aktuality </w:t>
      </w:r>
      <w:r w:rsidRPr="47A5239A" w:rsidR="3E61FD19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apod.). Administrační rozraní bylo díky přechodu na novou verzi výrazně zjednodušeno a </w:t>
      </w:r>
      <w:r w:rsidRPr="47A5239A" w:rsidR="12A66322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umožní </w:t>
      </w:r>
      <w:r w:rsidRPr="47A5239A" w:rsidR="3E61FD19">
        <w:rPr>
          <w:rFonts w:ascii="Aptos" w:hAnsi="Aptos" w:eastAsia="Aptos" w:cs="Aptos" w:asciiTheme="minorAscii" w:hAnsiTheme="minorAscii" w:eastAsiaTheme="minorAscii" w:cstheme="minorAscii"/>
          <w:lang w:val="cs-CZ"/>
        </w:rPr>
        <w:t>efektivnější správu webového portálu (Obr. 8)</w:t>
      </w:r>
      <w:r w:rsidRPr="47A5239A" w:rsidR="1B43B103">
        <w:rPr>
          <w:rFonts w:ascii="Aptos" w:hAnsi="Aptos" w:eastAsia="Aptos" w:cs="Aptos" w:asciiTheme="minorAscii" w:hAnsiTheme="minorAscii" w:eastAsiaTheme="minorAscii" w:cstheme="minorAscii"/>
          <w:lang w:val="cs-CZ"/>
        </w:rPr>
        <w:t>.</w:t>
      </w:r>
    </w:p>
    <w:p w:rsidR="47A5239A" w:rsidP="47A5239A" w:rsidRDefault="47A5239A" w14:paraId="6D12EE44" w14:textId="2D8B0D74">
      <w:pPr>
        <w:pStyle w:val="Normln"/>
        <w:jc w:val="both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1B43B103" w:rsidP="47A5239A" w:rsidRDefault="1B43B103" w14:paraId="5327CD01" w14:textId="2875304E">
      <w:pPr>
        <w:pStyle w:val="Normln"/>
        <w:jc w:val="both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1B43B103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Celé datové úložiště portálu, které bylo dříve dostupné přímo z administračního rozhraní, bylo přeneseno do databáze a je přístupné pouze formou aplikačního rozhraní. Tento krok </w:t>
      </w:r>
      <w:r w:rsidRPr="47A5239A" w:rsidR="470D80F7">
        <w:rPr>
          <w:rFonts w:ascii="Aptos" w:hAnsi="Aptos" w:eastAsia="Aptos" w:cs="Aptos" w:asciiTheme="minorAscii" w:hAnsiTheme="minorAscii" w:eastAsiaTheme="minorAscii" w:cstheme="minorAscii"/>
          <w:lang w:val="cs-CZ"/>
        </w:rPr>
        <w:t>vedl k výraznému zrychlení práce v administračním rozhraní webového portálu</w:t>
      </w:r>
      <w:r w:rsidRPr="47A5239A" w:rsidR="7BC00C90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, snížení nákladů na </w:t>
      </w:r>
      <w:r w:rsidRPr="47A5239A" w:rsidR="7BC00C90">
        <w:rPr>
          <w:rFonts w:ascii="Aptos" w:hAnsi="Aptos" w:eastAsia="Aptos" w:cs="Aptos" w:asciiTheme="minorAscii" w:hAnsiTheme="minorAscii" w:eastAsiaTheme="minorAscii" w:cstheme="minorAscii"/>
          <w:lang w:val="cs-CZ"/>
        </w:rPr>
        <w:t>dlouhodobé</w:t>
      </w:r>
      <w:r w:rsidRPr="47A5239A" w:rsidR="7BC00C90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ukládání data a usnadnění automatického nahrávání dat na portál při pravidelných aktualizacích.</w:t>
      </w:r>
    </w:p>
    <w:p w:rsidR="00512704" w:rsidP="47A5239A" w:rsidRDefault="00512704" w14:paraId="33B8B009" w14:textId="77777777" w14:noSpellErr="1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47A5239A" w:rsidP="47A5239A" w:rsidRDefault="47A5239A" w14:paraId="0EDD042D" w14:textId="23168C55">
      <w:pPr>
        <w:pStyle w:val="Normln"/>
      </w:pPr>
    </w:p>
    <w:p w:rsidR="7A851F2F" w:rsidP="47A5239A" w:rsidRDefault="7A851F2F" w14:paraId="146CEC3B" w14:textId="5D323947">
      <w:pPr>
        <w:pStyle w:val="Normln"/>
        <w:rPr>
          <w:lang w:val="cs-CZ"/>
        </w:rPr>
      </w:pPr>
      <w:r w:rsidR="7A851F2F">
        <w:drawing>
          <wp:inline wp14:editId="0247ACC6" wp14:anchorId="52BAAAA1">
            <wp:extent cx="6638924" cy="4057650"/>
            <wp:effectExtent l="0" t="0" r="0" b="0"/>
            <wp:docPr id="16383652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217c2a69b214db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A5239A" w:rsidR="350192C0">
        <w:rPr>
          <w:lang w:val="cs-CZ"/>
        </w:rPr>
        <w:t xml:space="preserve">Obr. </w:t>
      </w:r>
      <w:r w:rsidRPr="47A5239A" w:rsidR="64DEA034">
        <w:rPr>
          <w:lang w:val="cs-CZ"/>
        </w:rPr>
        <w:t>8</w:t>
      </w:r>
      <w:r w:rsidRPr="47A5239A" w:rsidR="350192C0">
        <w:rPr>
          <w:lang w:val="cs-CZ"/>
        </w:rPr>
        <w:t>: Aktualizované rozhra</w:t>
      </w:r>
      <w:r w:rsidRPr="47A5239A" w:rsidR="19DD12B8">
        <w:rPr>
          <w:lang w:val="cs-CZ"/>
        </w:rPr>
        <w:t>ní pro administraci obsahu portálu</w:t>
      </w:r>
    </w:p>
    <w:p w:rsidR="47A5239A" w:rsidP="47A5239A" w:rsidRDefault="47A5239A" w14:noSpellErr="1" w14:paraId="448FAA7A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47A5239A" w:rsidP="47A5239A" w:rsidRDefault="47A5239A" w14:paraId="036AC1B0" w14:textId="3952A19E">
      <w:pPr>
        <w:pStyle w:val="Normln"/>
      </w:pPr>
    </w:p>
    <w:p w:rsidRPr="00512704" w:rsidR="00512704" w:rsidP="47A5239A" w:rsidRDefault="00512704" w14:paraId="572B5390" w14:textId="77777777" w14:noSpellErr="1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Pr="00512704" w:rsidR="00512704" w:rsidP="47A5239A" w:rsidRDefault="00512704" w14:paraId="42056C1C" w14:textId="2A172035">
      <w:pPr>
        <w:pStyle w:val="Nadpis2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bookmarkStart w:name="_Toc912190491" w:id="1888024627"/>
      <w:r w:rsidRPr="47A5239A" w:rsidR="0D599B6F">
        <w:rPr>
          <w:lang w:val="cs-CZ"/>
        </w:rPr>
        <w:t xml:space="preserve">2. 2. </w:t>
      </w:r>
      <w:r w:rsidRPr="47A5239A" w:rsidR="5A745E59">
        <w:rPr>
          <w:lang w:val="cs-CZ"/>
        </w:rPr>
        <w:t>Vytvoření platformy pro globální monitoring sucha a jeho dopadů ve spolupráci s windy.com</w:t>
      </w:r>
      <w:bookmarkEnd w:id="1888024627"/>
    </w:p>
    <w:p w:rsidR="00512704" w:rsidP="47A5239A" w:rsidRDefault="00512704" w14:paraId="42F81333" w14:textId="5C224F32">
      <w:pPr>
        <w:jc w:val="both"/>
        <w:rPr>
          <w:rFonts w:ascii="Aptos" w:hAnsi="Aptos" w:eastAsia="Aptos" w:cs="Aptos" w:asciiTheme="minorAscii" w:hAnsiTheme="minorAscii" w:eastAsiaTheme="minorAscii" w:cstheme="minorAscii"/>
          <w:lang w:val="en-US"/>
        </w:rPr>
      </w:pP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Ve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spolupráci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s windy.com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byla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vytvořena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globální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platforma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monitoring a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předpověď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půdního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jeho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dopadů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který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dostupná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z 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windy.com</w:t>
      </w:r>
      <w:r w:rsidRPr="47A5239A" w:rsidR="6C1430D9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6C1430D9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6C1430D9">
        <w:rPr>
          <w:rFonts w:ascii="Aptos" w:hAnsi="Aptos" w:eastAsia="Aptos" w:cs="Aptos" w:asciiTheme="minorAscii" w:hAnsiTheme="minorAscii" w:eastAsiaTheme="minorAscii" w:cstheme="minorAscii"/>
          <w:lang w:val="en-US"/>
        </w:rPr>
        <w:t>. 9)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>, intersucho.cz</w:t>
      </w:r>
      <w:r w:rsidRPr="47A5239A" w:rsidR="78195FF9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78195FF9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78195FF9">
        <w:rPr>
          <w:rFonts w:ascii="Aptos" w:hAnsi="Aptos" w:eastAsia="Aptos" w:cs="Aptos" w:asciiTheme="minorAscii" w:hAnsiTheme="minorAscii" w:eastAsiaTheme="minorAscii" w:cstheme="minorAscii"/>
          <w:lang w:val="en-US"/>
        </w:rPr>
        <w:t>. 11)</w:t>
      </w:r>
      <w:r w:rsidRPr="47A5239A" w:rsidR="062C083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droughtimpacts.eu</w:t>
      </w:r>
      <w:r w:rsidRPr="47A5239A" w:rsidR="68CB7800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68CB7800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68CB7800">
        <w:rPr>
          <w:rFonts w:ascii="Aptos" w:hAnsi="Aptos" w:eastAsia="Aptos" w:cs="Aptos" w:asciiTheme="minorAscii" w:hAnsiTheme="minorAscii" w:eastAsiaTheme="minorAscii" w:cstheme="minorAscii"/>
          <w:lang w:val="en-US"/>
        </w:rPr>
        <w:t>. 12)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Díky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spolupráci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sdílení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dat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výpočetní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kapacity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nyní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možné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využívat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denně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aktualizovaná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data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monitoringu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předpovědi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půdního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intenzita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anomálie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půdní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vláhy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5C9A22A8">
        <w:rPr>
          <w:rFonts w:ascii="Aptos" w:hAnsi="Aptos" w:eastAsia="Aptos" w:cs="Aptos" w:asciiTheme="minorAscii" w:hAnsiTheme="minorAscii" w:eastAsiaTheme="minorAscii" w:cstheme="minorAscii"/>
          <w:lang w:val="en-US"/>
        </w:rPr>
        <w:t>relati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vní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nasycení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půdy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) v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prostorovém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rozlišení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cca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10 km</w:t>
      </w:r>
      <w:r w:rsidRPr="47A5239A" w:rsidR="7E0B2AA8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(</w:t>
      </w:r>
      <w:r w:rsidRPr="47A5239A" w:rsidR="7E0B2AA8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7E0B2AA8">
        <w:rPr>
          <w:rFonts w:ascii="Aptos" w:hAnsi="Aptos" w:eastAsia="Aptos" w:cs="Aptos" w:asciiTheme="minorAscii" w:hAnsiTheme="minorAscii" w:eastAsiaTheme="minorAscii" w:cstheme="minorAscii"/>
          <w:lang w:val="en-US"/>
        </w:rPr>
        <w:t>. 10)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Data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jsou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aktualizována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denně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výstupy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prezentovány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všech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uvedených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>platformách</w:t>
      </w:r>
      <w:r w:rsidRPr="47A5239A" w:rsidR="25FE957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</w:t>
      </w:r>
    </w:p>
    <w:p w:rsidRPr="00512704" w:rsidR="00512704" w:rsidP="47A5239A" w:rsidRDefault="00512704" w14:paraId="54949775" w14:textId="413745AD">
      <w:pPr>
        <w:pStyle w:val="Normln"/>
        <w:jc w:val="both"/>
        <w:rPr>
          <w:rFonts w:ascii="Aptos" w:hAnsi="Aptos" w:eastAsia="Aptos" w:cs="Aptos" w:asciiTheme="minorAscii" w:hAnsiTheme="minorAscii" w:eastAsiaTheme="minorAscii" w:cstheme="minorAscii"/>
          <w:lang w:val="en-US"/>
        </w:rPr>
      </w:pP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Monitoring a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pře</w:t>
      </w:r>
      <w:r w:rsidRPr="47A5239A" w:rsidR="32D1BE1E">
        <w:rPr>
          <w:rFonts w:ascii="Aptos" w:hAnsi="Aptos" w:eastAsia="Aptos" w:cs="Aptos" w:asciiTheme="minorAscii" w:hAnsiTheme="minorAscii" w:eastAsiaTheme="minorAscii" w:cstheme="minorAscii"/>
          <w:lang w:val="en-US"/>
        </w:rPr>
        <w:t>d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pověď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půdního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také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rozšířena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o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platformu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sběr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globálních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dat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o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dopadech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která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připravena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formou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dotazníku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dostupného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z platformy windy.com.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Jednoduchý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dotazník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uživatele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dostupný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>adrese</w:t>
      </w:r>
      <w:r w:rsidRPr="47A5239A" w:rsidR="164ECD7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droughtimpacts.eu (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Obr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12) a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umožňuje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rychlý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sběr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informací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o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aktuálních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dopadech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P</w:t>
      </w:r>
      <w:r w:rsidRPr="47A5239A" w:rsidR="6BEA42D4">
        <w:rPr>
          <w:rFonts w:ascii="Aptos" w:hAnsi="Aptos" w:eastAsia="Aptos" w:cs="Aptos" w:asciiTheme="minorAscii" w:hAnsiTheme="minorAscii" w:eastAsiaTheme="minorAscii" w:cstheme="minorAscii"/>
          <w:lang w:val="en-US"/>
        </w:rPr>
        <w:t>r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o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vyplnění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dotazníku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není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třeba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žádná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odbornost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či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měření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jedná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se o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posouzení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situace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základě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vlastního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pozorování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znalosti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dané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lokality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která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je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otevřená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>všech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>ny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uživatele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>dobrovolné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>bázi</w:t>
      </w:r>
      <w:r w:rsidRPr="47A5239A" w:rsidR="1E1E690A">
        <w:rPr>
          <w:rFonts w:ascii="Aptos" w:hAnsi="Aptos" w:eastAsia="Aptos" w:cs="Aptos" w:asciiTheme="minorAscii" w:hAnsiTheme="minorAscii" w:eastAsiaTheme="minorAscii" w:cstheme="minorAscii"/>
          <w:lang w:val="en-US"/>
        </w:rPr>
        <w:t>.</w:t>
      </w:r>
      <w:r w:rsidRPr="47A5239A" w:rsidR="086E24D3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</w:p>
    <w:p w:rsidRPr="00512704" w:rsidR="00512704" w:rsidP="47A5239A" w:rsidRDefault="00512704" w14:paraId="5AE2E5D0" w14:textId="3563DABC">
      <w:pPr>
        <w:pStyle w:val="Normln"/>
        <w:jc w:val="both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Pr="00512704" w:rsidR="00512704" w:rsidP="47A5239A" w:rsidRDefault="00512704" w14:paraId="1CF418E7" w14:textId="08A2E599">
      <w:pPr>
        <w:pStyle w:val="Normln"/>
        <w:jc w:val="both"/>
        <w:rPr>
          <w:lang w:val="cs-CZ"/>
        </w:rPr>
      </w:pPr>
      <w:r w:rsidR="50323C89">
        <w:drawing>
          <wp:inline wp14:editId="2FD06A2F" wp14:anchorId="67877B03">
            <wp:extent cx="6638924" cy="3752850"/>
            <wp:effectExtent l="0" t="0" r="0" b="0"/>
            <wp:docPr id="129615711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4645f2c41bfb401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38924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991411" w:rsidR="50323C89">
        <w:rPr>
          <w:lang w:val="cs-CZ"/>
        </w:rPr>
        <w:t xml:space="preserve">Obr. </w:t>
      </w:r>
      <w:r w:rsidRPr="4E991411" w:rsidR="44A7EA06">
        <w:rPr>
          <w:lang w:val="cs-CZ"/>
        </w:rPr>
        <w:t>9</w:t>
      </w:r>
      <w:r w:rsidRPr="4E991411" w:rsidR="50323C89">
        <w:rPr>
          <w:lang w:val="cs-CZ"/>
        </w:rPr>
        <w:t xml:space="preserve">: Globální verze modelu </w:t>
      </w:r>
      <w:r w:rsidRPr="4E991411" w:rsidR="50323C89">
        <w:rPr>
          <w:lang w:val="cs-CZ"/>
        </w:rPr>
        <w:t>SoilClim</w:t>
      </w:r>
      <w:r w:rsidRPr="4E991411" w:rsidR="50323C89">
        <w:rPr>
          <w:lang w:val="cs-CZ"/>
        </w:rPr>
        <w:t xml:space="preserve"> (Intenzita sucha) na platformě windy.com</w:t>
      </w:r>
      <w:r w:rsidRPr="4E991411" w:rsidR="76ADF288">
        <w:rPr>
          <w:lang w:val="cs-CZ"/>
        </w:rPr>
        <w:t xml:space="preserve"> (</w:t>
      </w:r>
      <w:hyperlink r:id="R932fb198ed764e81">
        <w:r w:rsidRPr="4E991411" w:rsidR="76ADF288">
          <w:rPr>
            <w:rStyle w:val="Hypertextovodkaz"/>
            <w:lang w:val="cs-CZ"/>
          </w:rPr>
          <w:t>https://www.windy.com/cs/-Intenzita-sucha-drought40?drought</w:t>
        </w:r>
      </w:hyperlink>
      <w:r w:rsidRPr="4E991411" w:rsidR="76ADF288">
        <w:rPr>
          <w:lang w:val="cs-CZ"/>
        </w:rPr>
        <w:t>)</w:t>
      </w:r>
    </w:p>
    <w:p w:rsidR="47A5239A" w:rsidP="47A5239A" w:rsidRDefault="47A5239A" w14:paraId="364E70D6" w14:textId="41B763E5">
      <w:pPr>
        <w:pStyle w:val="Normln"/>
        <w:jc w:val="both"/>
        <w:rPr>
          <w:lang w:val="cs-CZ"/>
        </w:rPr>
      </w:pPr>
    </w:p>
    <w:p w:rsidR="47A5239A" w:rsidP="47A5239A" w:rsidRDefault="47A5239A" w14:paraId="4EE23EFF" w14:textId="49B4204A">
      <w:pPr>
        <w:pStyle w:val="Normln"/>
        <w:rPr>
          <w:lang w:val="cs-CZ"/>
        </w:rPr>
      </w:pPr>
    </w:p>
    <w:p w:rsidR="2DA56347" w:rsidP="47A5239A" w:rsidRDefault="2DA56347" w14:paraId="796310C3" w14:textId="6F09068F">
      <w:pPr>
        <w:pStyle w:val="Normln"/>
        <w:jc w:val="both"/>
        <w:rPr>
          <w:lang w:val="en-US"/>
        </w:rPr>
      </w:pPr>
      <w:r w:rsidR="2DA56347">
        <w:drawing>
          <wp:inline wp14:editId="4A2421BE" wp14:anchorId="450458B8">
            <wp:extent cx="6638924" cy="1933575"/>
            <wp:effectExtent l="0" t="0" r="0" b="0"/>
            <wp:docPr id="21043132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143a910d48404a3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38924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991411" w:rsidR="2DA56347">
        <w:rPr>
          <w:lang w:val="en-US"/>
        </w:rPr>
        <w:t xml:space="preserve">Obr. </w:t>
      </w:r>
      <w:r w:rsidRPr="4E991411" w:rsidR="79F3BE1D">
        <w:rPr>
          <w:lang w:val="en-US"/>
        </w:rPr>
        <w:t>10</w:t>
      </w:r>
      <w:r w:rsidRPr="4E991411" w:rsidR="2DA56347">
        <w:rPr>
          <w:lang w:val="en-US"/>
        </w:rPr>
        <w:t xml:space="preserve">: </w:t>
      </w:r>
      <w:r w:rsidRPr="4E991411" w:rsidR="2DA56347">
        <w:rPr>
          <w:lang w:val="en-US"/>
        </w:rPr>
        <w:t>Anomálie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půdní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vlhkosti</w:t>
      </w:r>
      <w:r w:rsidRPr="4E991411" w:rsidR="2DA56347">
        <w:rPr>
          <w:lang w:val="en-US"/>
        </w:rPr>
        <w:t xml:space="preserve"> (</w:t>
      </w:r>
      <w:r w:rsidRPr="4E991411" w:rsidR="2DA56347">
        <w:rPr>
          <w:lang w:val="en-US"/>
        </w:rPr>
        <w:t>vle</w:t>
      </w:r>
      <w:r w:rsidRPr="4E991411" w:rsidR="2DA56347">
        <w:rPr>
          <w:lang w:val="en-US"/>
        </w:rPr>
        <w:t>vo</w:t>
      </w:r>
      <w:r w:rsidRPr="4E991411" w:rsidR="2DA56347">
        <w:rPr>
          <w:lang w:val="en-US"/>
        </w:rPr>
        <w:t xml:space="preserve">) a </w:t>
      </w:r>
      <w:r w:rsidRPr="4E991411" w:rsidR="2DA56347">
        <w:rPr>
          <w:lang w:val="en-US"/>
        </w:rPr>
        <w:t>re</w:t>
      </w:r>
      <w:r w:rsidRPr="4E991411" w:rsidR="2DA56347">
        <w:rPr>
          <w:lang w:val="en-US"/>
        </w:rPr>
        <w:t>lativní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nasycení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p</w:t>
      </w:r>
      <w:r w:rsidRPr="4E991411" w:rsidR="2DA56347">
        <w:rPr>
          <w:lang w:val="en-US"/>
        </w:rPr>
        <w:t>ůdy</w:t>
      </w:r>
      <w:r w:rsidRPr="4E991411" w:rsidR="2DA56347">
        <w:rPr>
          <w:lang w:val="en-US"/>
        </w:rPr>
        <w:t xml:space="preserve"> (</w:t>
      </w:r>
      <w:r w:rsidRPr="4E991411" w:rsidR="2DA56347">
        <w:rPr>
          <w:lang w:val="en-US"/>
        </w:rPr>
        <w:t>vprav</w:t>
      </w:r>
      <w:r w:rsidRPr="4E991411" w:rsidR="2DA56347">
        <w:rPr>
          <w:lang w:val="en-US"/>
        </w:rPr>
        <w:t>o</w:t>
      </w:r>
      <w:r w:rsidRPr="4E991411" w:rsidR="2DA56347">
        <w:rPr>
          <w:lang w:val="en-US"/>
        </w:rPr>
        <w:t xml:space="preserve">) v </w:t>
      </w:r>
      <w:r w:rsidRPr="4E991411" w:rsidR="2DA56347">
        <w:rPr>
          <w:lang w:val="en-US"/>
        </w:rPr>
        <w:t>globální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verzi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na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platformě</w:t>
      </w:r>
      <w:r w:rsidRPr="4E991411" w:rsidR="2DA56347">
        <w:rPr>
          <w:lang w:val="en-US"/>
        </w:rPr>
        <w:t xml:space="preserve"> windy.com, </w:t>
      </w:r>
      <w:r w:rsidRPr="4E991411" w:rsidR="2DA56347">
        <w:rPr>
          <w:lang w:val="en-US"/>
        </w:rPr>
        <w:t>včetně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možnosti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zobrazení</w:t>
      </w:r>
      <w:r w:rsidRPr="4E991411" w:rsidR="2DA56347">
        <w:rPr>
          <w:lang w:val="en-US"/>
        </w:rPr>
        <w:t xml:space="preserve"> 3 </w:t>
      </w:r>
      <w:r w:rsidRPr="4E991411" w:rsidR="2DA56347">
        <w:rPr>
          <w:lang w:val="en-US"/>
        </w:rPr>
        <w:t>půdních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profilů</w:t>
      </w:r>
      <w:r w:rsidRPr="4E991411" w:rsidR="2DA56347">
        <w:rPr>
          <w:lang w:val="en-US"/>
        </w:rPr>
        <w:t xml:space="preserve"> a </w:t>
      </w:r>
      <w:r w:rsidRPr="4E991411" w:rsidR="2DA56347">
        <w:rPr>
          <w:lang w:val="en-US"/>
        </w:rPr>
        <w:t>předpovědi</w:t>
      </w:r>
      <w:r w:rsidRPr="4E991411" w:rsidR="2DA56347">
        <w:rPr>
          <w:lang w:val="en-US"/>
        </w:rPr>
        <w:t xml:space="preserve"> </w:t>
      </w:r>
      <w:r w:rsidRPr="4E991411" w:rsidR="2DA56347">
        <w:rPr>
          <w:lang w:val="en-US"/>
        </w:rPr>
        <w:t>na</w:t>
      </w:r>
      <w:r w:rsidRPr="4E991411" w:rsidR="2DA56347">
        <w:rPr>
          <w:lang w:val="en-US"/>
        </w:rPr>
        <w:t xml:space="preserve"> 9 </w:t>
      </w:r>
      <w:r w:rsidRPr="4E991411" w:rsidR="2DA56347">
        <w:rPr>
          <w:lang w:val="en-US"/>
        </w:rPr>
        <w:t>dní</w:t>
      </w:r>
    </w:p>
    <w:p w:rsidR="47A5239A" w:rsidP="47A5239A" w:rsidRDefault="47A5239A" w14:paraId="19CE3966" w14:textId="6730ECC6">
      <w:pPr>
        <w:pStyle w:val="Normln"/>
        <w:jc w:val="both"/>
      </w:pPr>
    </w:p>
    <w:p w:rsidR="0E98AFBD" w:rsidP="47A5239A" w:rsidRDefault="0E98AFBD" w14:paraId="010E11ED" w14:textId="587AD380">
      <w:pPr>
        <w:pStyle w:val="Normln"/>
        <w:jc w:val="both"/>
      </w:pPr>
      <w:r w:rsidR="0E98AFBD">
        <w:drawing>
          <wp:inline wp14:editId="4A546F2F" wp14:anchorId="6C7031E0">
            <wp:extent cx="6638924" cy="4410075"/>
            <wp:effectExtent l="0" t="0" r="0" b="0"/>
            <wp:docPr id="238728997" name="" title="Vkládá se obrázek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a971edf76a14f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DDDCF3" w:rsidP="47A5239A" w:rsidRDefault="76DDDCF3" w14:paraId="106EB859" w14:textId="01C3FBF9">
      <w:pPr>
        <w:pStyle w:val="Normln"/>
        <w:jc w:val="both"/>
        <w:rPr>
          <w:lang w:val="cs-CZ"/>
        </w:rPr>
      </w:pPr>
      <w:r w:rsidRPr="47A5239A" w:rsidR="76DDDCF3">
        <w:rPr>
          <w:lang w:val="cs-CZ"/>
        </w:rPr>
        <w:t xml:space="preserve">Obr. </w:t>
      </w:r>
      <w:r w:rsidRPr="47A5239A" w:rsidR="329C42E3">
        <w:rPr>
          <w:lang w:val="cs-CZ"/>
        </w:rPr>
        <w:t>11</w:t>
      </w:r>
      <w:r w:rsidRPr="47A5239A" w:rsidR="76DDDCF3">
        <w:rPr>
          <w:lang w:val="cs-CZ"/>
        </w:rPr>
        <w:t xml:space="preserve">: Integrace windy.com mapové prohlížečky v rámci portálu </w:t>
      </w:r>
      <w:r w:rsidRPr="47A5239A" w:rsidR="76DDDCF3">
        <w:rPr>
          <w:lang w:val="cs-CZ"/>
        </w:rPr>
        <w:t>Intersucho</w:t>
      </w:r>
    </w:p>
    <w:p w:rsidR="47A5239A" w:rsidP="47A5239A" w:rsidRDefault="47A5239A" w14:paraId="10A2D8A5" w14:textId="715AD890">
      <w:pPr>
        <w:pStyle w:val="Normln"/>
        <w:jc w:val="both"/>
        <w:rPr>
          <w:lang w:val="cs-CZ"/>
        </w:rPr>
      </w:pPr>
    </w:p>
    <w:p w:rsidR="639DF434" w:rsidP="47A5239A" w:rsidRDefault="639DF434" w14:paraId="23446CA2" w14:textId="09815EDA">
      <w:pPr>
        <w:pStyle w:val="Normln"/>
        <w:jc w:val="both"/>
      </w:pPr>
      <w:r w:rsidR="639DF434">
        <w:drawing>
          <wp:inline wp14:editId="6FD137B7" wp14:anchorId="1A6DA3A1">
            <wp:extent cx="6638924" cy="3752850"/>
            <wp:effectExtent l="0" t="0" r="0" b="0"/>
            <wp:docPr id="9643124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bb19c9ca1a47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A5239A" w:rsidR="024B6D6C">
        <w:rPr>
          <w:lang w:val="cs-CZ"/>
        </w:rPr>
        <w:t>Obr. 12: Globální platforma pro rychlý monitoring dopadů sucha</w:t>
      </w:r>
      <w:r w:rsidRPr="47A5239A" w:rsidR="39642688">
        <w:rPr>
          <w:lang w:val="cs-CZ"/>
        </w:rPr>
        <w:t xml:space="preserve"> (</w:t>
      </w:r>
      <w:hyperlink r:id="R4e67eecd120145ce">
        <w:r w:rsidRPr="47A5239A" w:rsidR="39642688">
          <w:rPr>
            <w:rStyle w:val="Hypertextovodkaz"/>
            <w:lang w:val="cs-CZ"/>
          </w:rPr>
          <w:t>https://droughtimpacts.eu/en/</w:t>
        </w:r>
      </w:hyperlink>
      <w:r w:rsidRPr="47A5239A" w:rsidR="39642688">
        <w:rPr>
          <w:lang w:val="cs-CZ"/>
        </w:rPr>
        <w:t>)</w:t>
      </w:r>
    </w:p>
    <w:p w:rsidR="47A5239A" w:rsidP="47A5239A" w:rsidRDefault="47A5239A" w14:paraId="103F00A7" w14:textId="1918A63B">
      <w:pPr>
        <w:pStyle w:val="Normln"/>
        <w:jc w:val="both"/>
        <w:rPr>
          <w:lang w:val="cs-CZ"/>
        </w:rPr>
      </w:pPr>
    </w:p>
    <w:p w:rsidR="4EFDFB64" w:rsidP="47A5239A" w:rsidRDefault="4EFDFB64" w14:paraId="7DFA0175" w14:textId="2E0F78FA">
      <w:pPr>
        <w:pStyle w:val="Nadpis2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bookmarkStart w:name="_Toc1180013825" w:id="716942649"/>
      <w:r w:rsidRPr="47A5239A" w:rsidR="4EFDFB64">
        <w:rPr>
          <w:lang w:val="cs-CZ"/>
        </w:rPr>
        <w:t xml:space="preserve">2. 3. </w:t>
      </w:r>
      <w:r w:rsidRPr="47A5239A" w:rsidR="26AF9563">
        <w:rPr>
          <w:lang w:val="cs-CZ"/>
        </w:rPr>
        <w:t xml:space="preserve">Zpřesnění globální verze modelu </w:t>
      </w:r>
      <w:r w:rsidRPr="47A5239A" w:rsidR="26AF9563">
        <w:rPr>
          <w:lang w:val="cs-CZ"/>
        </w:rPr>
        <w:t>SoilClim</w:t>
      </w:r>
      <w:r w:rsidRPr="47A5239A" w:rsidR="26AF9563">
        <w:rPr>
          <w:lang w:val="cs-CZ"/>
        </w:rPr>
        <w:t xml:space="preserve"> ve spolupráci </w:t>
      </w:r>
      <w:r w:rsidRPr="47A5239A" w:rsidR="26AF9563">
        <w:rPr>
          <w:lang w:val="cs-CZ"/>
        </w:rPr>
        <w:t>s  windy.com</w:t>
      </w:r>
      <w:bookmarkEnd w:id="716942649"/>
    </w:p>
    <w:p w:rsidR="47A5239A" w:rsidP="47A5239A" w:rsidRDefault="47A5239A" w14:noSpellErr="1" w14:paraId="436C5414">
      <w:pPr>
        <w:rPr>
          <w:rFonts w:ascii="Aptos" w:hAnsi="Aptos" w:eastAsia="Aptos" w:cs="Aptos" w:asciiTheme="minorAscii" w:hAnsiTheme="minorAscii" w:eastAsiaTheme="minorAscii" w:cstheme="minorAscii"/>
          <w:lang w:val="cs-CZ"/>
        </w:rPr>
      </w:pPr>
    </w:p>
    <w:p w:rsidR="26AF9563" w:rsidP="47A5239A" w:rsidRDefault="26AF9563" w14:paraId="2D392723" w14:textId="52F04604">
      <w:pPr>
        <w:pStyle w:val="Normln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r w:rsidRPr="47A5239A" w:rsidR="26AF9563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V rámci spolupráce s platformou windy.com bylo dosaženo vyšší přesnosti a vyšší frekvence aktualizace výstupů globální verze modelu </w:t>
      </w:r>
      <w:r w:rsidRPr="47A5239A" w:rsidR="26AF9563">
        <w:rPr>
          <w:rFonts w:ascii="Aptos" w:hAnsi="Aptos" w:eastAsia="Aptos" w:cs="Aptos" w:asciiTheme="minorAscii" w:hAnsiTheme="minorAscii" w:eastAsiaTheme="minorAscii" w:cstheme="minorAscii"/>
          <w:lang w:val="cs-CZ"/>
        </w:rPr>
        <w:t>SoilClim</w:t>
      </w:r>
      <w:r w:rsidRPr="47A5239A" w:rsidR="26AF9563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. Globální vrstvy monitoringu půdního sucha (intenzita sucha, anomálie půdní vláhy a relativní nasycení půdy) jsou vytvářeny díky spolupráci obou institucí, kombinaci zdrojových dat a výpočetní kapacity. Do nejnovější verze globálního modelu </w:t>
      </w:r>
      <w:r w:rsidRPr="47A5239A" w:rsidR="26AF9563">
        <w:rPr>
          <w:rFonts w:ascii="Aptos" w:hAnsi="Aptos" w:eastAsia="Aptos" w:cs="Aptos" w:asciiTheme="minorAscii" w:hAnsiTheme="minorAscii" w:eastAsiaTheme="minorAscii" w:cstheme="minorAscii"/>
          <w:lang w:val="cs-CZ"/>
        </w:rPr>
        <w:t>SoilClim</w:t>
      </w:r>
      <w:r w:rsidRPr="47A5239A" w:rsidR="26AF9563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 byla díky této spolupráci integrována </w:t>
      </w:r>
      <w:r w:rsidRPr="47A5239A" w:rsidR="1CA550F2">
        <w:rPr>
          <w:rFonts w:ascii="Aptos" w:hAnsi="Aptos" w:eastAsia="Aptos" w:cs="Aptos" w:asciiTheme="minorAscii" w:hAnsiTheme="minorAscii" w:eastAsiaTheme="minorAscii" w:cstheme="minorAscii"/>
          <w:lang w:val="cs-CZ"/>
        </w:rPr>
        <w:t>jako vstupní meteorologická data Evropského Centra pro Střednědobou Předpověď (ECMWF)</w:t>
      </w:r>
      <w:r w:rsidRPr="47A5239A" w:rsidR="75D569B1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, umožňující denní aktualizaci dat ve vysokém rozlišení a s vysokou přesností předpovědi vstupních meteorologických prvků, které jsou klíčové pro modelaci půdní vláhy v rámci modelu </w:t>
      </w:r>
      <w:r w:rsidRPr="47A5239A" w:rsidR="75D569B1">
        <w:rPr>
          <w:rFonts w:ascii="Aptos" w:hAnsi="Aptos" w:eastAsia="Aptos" w:cs="Aptos" w:asciiTheme="minorAscii" w:hAnsiTheme="minorAscii" w:eastAsiaTheme="minorAscii" w:cstheme="minorAscii"/>
          <w:lang w:val="cs-CZ"/>
        </w:rPr>
        <w:t>SoilClim</w:t>
      </w:r>
      <w:r w:rsidRPr="47A5239A" w:rsidR="75D569B1">
        <w:rPr>
          <w:rFonts w:ascii="Aptos" w:hAnsi="Aptos" w:eastAsia="Aptos" w:cs="Aptos" w:asciiTheme="minorAscii" w:hAnsiTheme="minorAscii" w:eastAsiaTheme="minorAscii" w:cstheme="minorAscii"/>
          <w:lang w:val="cs-CZ"/>
        </w:rPr>
        <w:t xml:space="preserve">. </w:t>
      </w:r>
      <w:r w:rsidRPr="47A5239A" w:rsidR="3A78B7A6">
        <w:rPr>
          <w:rFonts w:ascii="Aptos" w:hAnsi="Aptos" w:eastAsia="Aptos" w:cs="Aptos" w:asciiTheme="minorAscii" w:hAnsiTheme="minorAscii" w:eastAsiaTheme="minorAscii" w:cstheme="minorAscii"/>
          <w:lang w:val="cs-CZ"/>
        </w:rPr>
        <w:t>Díky vybranému zdroji předpovědních dat je také dosaženo delší délky předpovědi (až 9 dní) pro všechny parametry.</w:t>
      </w:r>
    </w:p>
    <w:p w:rsidR="47A5239A" w:rsidP="47A5239A" w:rsidRDefault="47A5239A" w14:paraId="0B7FAAD0" w14:textId="4729C11D">
      <w:pPr>
        <w:pStyle w:val="Nadpis1"/>
        <w:rPr>
          <w:rFonts w:ascii="Aptos" w:hAnsi="Aptos" w:eastAsia="Aptos" w:cs="Aptos" w:asciiTheme="minorAscii" w:hAnsiTheme="minorAscii" w:eastAsiaTheme="minorAscii" w:cstheme="minorAscii"/>
          <w:lang w:val="cs-CZ"/>
        </w:rPr>
      </w:pPr>
      <w:bookmarkStart w:name="_Toc83497937" w:id="650272529"/>
      <w:r w:rsidRPr="47A5239A" w:rsidR="47A5239A">
        <w:rPr>
          <w:lang w:val="cs-CZ"/>
        </w:rPr>
        <w:t xml:space="preserve">3. </w:t>
      </w:r>
      <w:r w:rsidRPr="47A5239A" w:rsidR="34B387CB">
        <w:rPr>
          <w:lang w:val="cs-CZ"/>
        </w:rPr>
        <w:t>Souhrn aktivity A4.2 a závěr</w:t>
      </w:r>
      <w:bookmarkEnd w:id="650272529"/>
    </w:p>
    <w:p w:rsidR="19EC9454" w:rsidP="47A5239A" w:rsidRDefault="19EC9454" w14:paraId="3798B9D5" w14:textId="02ADABB4">
      <w:pPr>
        <w:jc w:val="both"/>
        <w:rPr>
          <w:rFonts w:ascii="Aptos" w:hAnsi="Aptos" w:eastAsia="Aptos" w:cs="Aptos" w:asciiTheme="minorAscii" w:hAnsiTheme="minorAscii" w:eastAsiaTheme="minorAscii" w:cstheme="minorAscii"/>
          <w:lang w:val="en-US"/>
        </w:rPr>
      </w:pP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V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rámci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aktivity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4.2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byla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dokončena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kompletní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aktualizace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I</w:t>
      </w:r>
      <w:r w:rsidRPr="47A5239A" w:rsidR="1B448F5F">
        <w:rPr>
          <w:rFonts w:ascii="Aptos" w:hAnsi="Aptos" w:eastAsia="Aptos" w:cs="Aptos" w:asciiTheme="minorAscii" w:hAnsiTheme="minorAscii" w:eastAsiaTheme="minorAscii" w:cstheme="minorAscii"/>
          <w:lang w:val="en-US"/>
        </w:rPr>
        <w:t>n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ters</w:t>
      </w:r>
      <w:r w:rsidRPr="47A5239A" w:rsidR="45098F76">
        <w:rPr>
          <w:rFonts w:ascii="Aptos" w:hAnsi="Aptos" w:eastAsia="Aptos" w:cs="Aptos" w:asciiTheme="minorAscii" w:hAnsiTheme="minorAscii" w:eastAsiaTheme="minorAscii" w:cstheme="minorAscii"/>
          <w:lang w:val="en-US"/>
        </w:rPr>
        <w:t>uc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ho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včetně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uživatelského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a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administračního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rozhran</w:t>
      </w:r>
      <w:r w:rsidRPr="47A5239A" w:rsidR="1D2752E7">
        <w:rPr>
          <w:rFonts w:ascii="Aptos" w:hAnsi="Aptos" w:eastAsia="Aptos" w:cs="Aptos" w:asciiTheme="minorAscii" w:hAnsiTheme="minorAscii" w:eastAsiaTheme="minorAscii" w:cstheme="minorAscii"/>
          <w:lang w:val="en-US"/>
        </w:rPr>
        <w:t>í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nových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procesů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>zpracování</w:t>
      </w:r>
      <w:r w:rsidRPr="47A5239A" w:rsidR="19EC9454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dat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tvorby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mapových</w:t>
      </w:r>
      <w:r w:rsidRPr="47A5239A" w:rsidR="1367C62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podkladů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nového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aplikačního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rozhraní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pro </w:t>
      </w:r>
      <w:r w:rsidRPr="47A5239A" w:rsidR="1647FFFA">
        <w:rPr>
          <w:rFonts w:ascii="Aptos" w:hAnsi="Aptos" w:eastAsia="Aptos" w:cs="Aptos" w:asciiTheme="minorAscii" w:hAnsiTheme="minorAscii" w:eastAsiaTheme="minorAscii" w:cstheme="minorAscii"/>
          <w:lang w:val="en-US"/>
        </w:rPr>
        <w:t>automati</w:t>
      </w:r>
      <w:r w:rsidRPr="47A5239A" w:rsidR="44C522EE">
        <w:rPr>
          <w:rFonts w:ascii="Aptos" w:hAnsi="Aptos" w:eastAsia="Aptos" w:cs="Aptos" w:asciiTheme="minorAscii" w:hAnsiTheme="minorAscii" w:eastAsiaTheme="minorAscii" w:cstheme="minorAscii"/>
          <w:lang w:val="en-US"/>
        </w:rPr>
        <w:t>zované</w:t>
      </w:r>
      <w:r w:rsidRPr="47A5239A" w:rsidR="44C522EE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4C522EE">
        <w:rPr>
          <w:rFonts w:ascii="Aptos" w:hAnsi="Aptos" w:eastAsia="Aptos" w:cs="Aptos" w:asciiTheme="minorAscii" w:hAnsiTheme="minorAscii" w:eastAsiaTheme="minorAscii" w:cstheme="minorAscii"/>
          <w:lang w:val="en-US"/>
        </w:rPr>
        <w:t>nahrávání</w:t>
      </w:r>
      <w:r w:rsidRPr="47A5239A" w:rsidR="44C522EE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dat.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Pro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zajištění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kontinuity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bude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nová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verze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oficiálně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spuštěna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v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průběhu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ledna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2025.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Přechod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na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novou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verzi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tak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bude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sladěn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se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začátkem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nové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monitor</w:t>
      </w:r>
      <w:r w:rsidRPr="47A5239A" w:rsidR="3F0223D8">
        <w:rPr>
          <w:rFonts w:ascii="Aptos" w:hAnsi="Aptos" w:eastAsia="Aptos" w:cs="Aptos" w:asciiTheme="minorAscii" w:hAnsiTheme="minorAscii" w:eastAsiaTheme="minorAscii" w:cstheme="minorAscii"/>
          <w:lang w:val="en-US"/>
        </w:rPr>
        <w:t>o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vací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reportovací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sezony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bude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možné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ho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včetně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popisu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29791507">
        <w:rPr>
          <w:rFonts w:ascii="Aptos" w:hAnsi="Aptos" w:eastAsia="Aptos" w:cs="Aptos" w:asciiTheme="minorAscii" w:hAnsiTheme="minorAscii" w:eastAsiaTheme="minorAscii" w:cstheme="minorAscii"/>
          <w:lang w:val="en-US"/>
        </w:rPr>
        <w:t>vešker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ých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změn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nové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dokumentace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komunikovat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s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pravidelnými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uživateli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především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reportéry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zapojenými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do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pravidelného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monitoringu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sucha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jeho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dopadů</w:t>
      </w:r>
      <w:r w:rsidRPr="47A5239A" w:rsidR="46D04A3B">
        <w:rPr>
          <w:rFonts w:ascii="Aptos" w:hAnsi="Aptos" w:eastAsia="Aptos" w:cs="Aptos" w:asciiTheme="minorAscii" w:hAnsiTheme="minorAscii" w:eastAsiaTheme="minorAscii" w:cstheme="minorAscii"/>
          <w:lang w:val="en-US"/>
        </w:rPr>
        <w:t>.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V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prvních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měsících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provozu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nové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verze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portálu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bude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také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probíhat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sběr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zpětné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vazby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od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uživatelů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případné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úpravy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dílčích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funkcionalit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tak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, aby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byl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obsah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a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funkce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co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nejvíce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využitelné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 v 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>praxi</w:t>
      </w:r>
      <w:r w:rsidRPr="47A5239A" w:rsidR="4896344F">
        <w:rPr>
          <w:rFonts w:ascii="Aptos" w:hAnsi="Aptos" w:eastAsia="Aptos" w:cs="Aptos" w:asciiTheme="minorAscii" w:hAnsiTheme="minorAscii" w:eastAsiaTheme="minorAscii" w:cstheme="minorAscii"/>
          <w:lang w:val="en-US"/>
        </w:rPr>
        <w:t xml:space="preserve">. </w:t>
      </w:r>
    </w:p>
    <w:sectPr w:rsidRPr="00D1440E" w:rsidR="00D1440E" w:rsidSect="00996438">
      <w:footerReference w:type="even" r:id="rId10"/>
      <w:footerReference w:type="default" r:id="rId11"/>
      <w:pgSz w:w="11906" w:h="16838" w:orient="portrait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2E88" w:rsidP="00972EB5" w:rsidRDefault="00472E88" w14:paraId="07113A51" w14:textId="77777777">
      <w:r>
        <w:separator/>
      </w:r>
    </w:p>
  </w:endnote>
  <w:endnote w:type="continuationSeparator" w:id="0">
    <w:p w:rsidR="00472E88" w:rsidP="00972EB5" w:rsidRDefault="00472E88" w14:paraId="2AE1F3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641385158"/>
      <w:docPartObj>
        <w:docPartGallery w:val="Page Numbers (Bottom of Page)"/>
        <w:docPartUnique/>
      </w:docPartObj>
    </w:sdtPr>
    <w:sdtContent>
      <w:p w:rsidR="00972EB5" w:rsidP="001C780D" w:rsidRDefault="00972EB5" w14:paraId="272E6380" w14:textId="157B2946">
        <w:pPr>
          <w:pStyle w:val="Zpat"/>
          <w:framePr w:wrap="none" w:hAnchor="margin" w:vAnchor="text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  <w:sdtEndPr>
      <w:rPr>
        <w:rStyle w:val="slostrnky"/>
      </w:rPr>
    </w:sdtEndPr>
  </w:sdt>
  <w:p w:rsidR="00972EB5" w:rsidRDefault="00972EB5" w14:paraId="4B1503A6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370689368"/>
      <w:docPartObj>
        <w:docPartGallery w:val="Page Numbers (Bottom of Page)"/>
        <w:docPartUnique/>
      </w:docPartObj>
    </w:sdtPr>
    <w:sdtContent>
      <w:p w:rsidR="00972EB5" w:rsidP="001C780D" w:rsidRDefault="00972EB5" w14:paraId="7474435C" w14:textId="16CAE45F">
        <w:pPr>
          <w:pStyle w:val="Zpat"/>
          <w:framePr w:wrap="none" w:hAnchor="margin" w:vAnchor="text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  <w:sdtEndPr>
      <w:rPr>
        <w:rStyle w:val="slostrnky"/>
      </w:rPr>
    </w:sdtEndPr>
  </w:sdt>
  <w:p w:rsidR="00972EB5" w:rsidRDefault="00972EB5" w14:paraId="4328007D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2E88" w:rsidP="00972EB5" w:rsidRDefault="00472E88" w14:paraId="407C90FA" w14:textId="77777777">
      <w:r>
        <w:separator/>
      </w:r>
    </w:p>
  </w:footnote>
  <w:footnote w:type="continuationSeparator" w:id="0">
    <w:p w:rsidR="00472E88" w:rsidP="00972EB5" w:rsidRDefault="00472E88" w14:paraId="7AD4F74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1dba7a8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0C984A24"/>
    <w:multiLevelType w:val="hybridMultilevel"/>
    <w:tmpl w:val="82348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745D5"/>
    <w:multiLevelType w:val="hybridMultilevel"/>
    <w:tmpl w:val="D87CC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C650F"/>
    <w:multiLevelType w:val="hybridMultilevel"/>
    <w:tmpl w:val="85C65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13BE6"/>
    <w:multiLevelType w:val="hybridMultilevel"/>
    <w:tmpl w:val="620AA74A"/>
    <w:lvl w:ilvl="0" w:tplc="2BC8E0CC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543CE"/>
    <w:multiLevelType w:val="hybridMultilevel"/>
    <w:tmpl w:val="7472D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color w:val="26282A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22C53"/>
    <w:multiLevelType w:val="hybridMultilevel"/>
    <w:tmpl w:val="7472D934"/>
    <w:lvl w:ilvl="0" w:tplc="A7DE6F0A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color w:val="26282A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B1184"/>
    <w:multiLevelType w:val="hybridMultilevel"/>
    <w:tmpl w:val="4A82AE5A"/>
    <w:lvl w:ilvl="0" w:tplc="833E4840">
      <w:start w:val="15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1B6520"/>
    <w:multiLevelType w:val="hybridMultilevel"/>
    <w:tmpl w:val="E5FC9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542A3"/>
    <w:multiLevelType w:val="hybridMultilevel"/>
    <w:tmpl w:val="D87CC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5404F"/>
    <w:multiLevelType w:val="hybridMultilevel"/>
    <w:tmpl w:val="7472D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color w:val="26282A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70DA9"/>
    <w:multiLevelType w:val="hybridMultilevel"/>
    <w:tmpl w:val="5848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722B31DC"/>
    <w:multiLevelType w:val="hybridMultilevel"/>
    <w:tmpl w:val="7472D9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color w:val="26282A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05FA6"/>
    <w:multiLevelType w:val="hybridMultilevel"/>
    <w:tmpl w:val="1F88F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3"/>
  </w:num>
  <w:num w:numId="1" w16cid:durableId="128910520">
    <w:abstractNumId w:val="6"/>
  </w:num>
  <w:num w:numId="2" w16cid:durableId="646514657">
    <w:abstractNumId w:val="7"/>
  </w:num>
  <w:num w:numId="3" w16cid:durableId="586230004">
    <w:abstractNumId w:val="2"/>
  </w:num>
  <w:num w:numId="4" w16cid:durableId="257368973">
    <w:abstractNumId w:val="12"/>
  </w:num>
  <w:num w:numId="5" w16cid:durableId="1498887380">
    <w:abstractNumId w:val="1"/>
  </w:num>
  <w:num w:numId="6" w16cid:durableId="505559685">
    <w:abstractNumId w:val="0"/>
  </w:num>
  <w:num w:numId="7" w16cid:durableId="453065625">
    <w:abstractNumId w:val="3"/>
  </w:num>
  <w:num w:numId="8" w16cid:durableId="1038971499">
    <w:abstractNumId w:val="10"/>
  </w:num>
  <w:num w:numId="9" w16cid:durableId="394738919">
    <w:abstractNumId w:val="8"/>
  </w:num>
  <w:num w:numId="10" w16cid:durableId="1698316367">
    <w:abstractNumId w:val="5"/>
  </w:num>
  <w:num w:numId="11" w16cid:durableId="1320883917">
    <w:abstractNumId w:val="9"/>
  </w:num>
  <w:num w:numId="12" w16cid:durableId="2032486785">
    <w:abstractNumId w:val="11"/>
  </w:num>
  <w:num w:numId="13" w16cid:durableId="8024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DA"/>
    <w:rsid w:val="000316CD"/>
    <w:rsid w:val="00270C18"/>
    <w:rsid w:val="002827AD"/>
    <w:rsid w:val="002E21AA"/>
    <w:rsid w:val="003153BF"/>
    <w:rsid w:val="00354E56"/>
    <w:rsid w:val="004003BD"/>
    <w:rsid w:val="00472E88"/>
    <w:rsid w:val="00512704"/>
    <w:rsid w:val="00660C18"/>
    <w:rsid w:val="0072445D"/>
    <w:rsid w:val="00972EB5"/>
    <w:rsid w:val="0098688C"/>
    <w:rsid w:val="00996438"/>
    <w:rsid w:val="009B0499"/>
    <w:rsid w:val="00B4454A"/>
    <w:rsid w:val="00BAABCE"/>
    <w:rsid w:val="00C465DA"/>
    <w:rsid w:val="00C4ED3A"/>
    <w:rsid w:val="00CB1BE8"/>
    <w:rsid w:val="00D1440E"/>
    <w:rsid w:val="00D145C8"/>
    <w:rsid w:val="00EA6236"/>
    <w:rsid w:val="0219B6FA"/>
    <w:rsid w:val="02342A7E"/>
    <w:rsid w:val="024B6D6C"/>
    <w:rsid w:val="0306E910"/>
    <w:rsid w:val="031FD84C"/>
    <w:rsid w:val="03511FE4"/>
    <w:rsid w:val="03BCAF69"/>
    <w:rsid w:val="03DEF169"/>
    <w:rsid w:val="048E7DB4"/>
    <w:rsid w:val="0492D332"/>
    <w:rsid w:val="05104517"/>
    <w:rsid w:val="052832CB"/>
    <w:rsid w:val="05756B7D"/>
    <w:rsid w:val="058B14E8"/>
    <w:rsid w:val="05AE1D22"/>
    <w:rsid w:val="06107A65"/>
    <w:rsid w:val="062C0837"/>
    <w:rsid w:val="06554D95"/>
    <w:rsid w:val="068C7786"/>
    <w:rsid w:val="069BFE03"/>
    <w:rsid w:val="07006A43"/>
    <w:rsid w:val="07245260"/>
    <w:rsid w:val="073FC0AA"/>
    <w:rsid w:val="07667FC8"/>
    <w:rsid w:val="0795F0A5"/>
    <w:rsid w:val="079ECB3D"/>
    <w:rsid w:val="07EDD051"/>
    <w:rsid w:val="086E24D3"/>
    <w:rsid w:val="088F189F"/>
    <w:rsid w:val="0B8A7992"/>
    <w:rsid w:val="0BE9A46C"/>
    <w:rsid w:val="0BF72CBD"/>
    <w:rsid w:val="0C046E5B"/>
    <w:rsid w:val="0C43C29A"/>
    <w:rsid w:val="0C46768C"/>
    <w:rsid w:val="0C5DBC22"/>
    <w:rsid w:val="0C6E9A88"/>
    <w:rsid w:val="0CBE401D"/>
    <w:rsid w:val="0D599B6F"/>
    <w:rsid w:val="0E5BBC51"/>
    <w:rsid w:val="0E98AFBD"/>
    <w:rsid w:val="0EC233FF"/>
    <w:rsid w:val="0F188017"/>
    <w:rsid w:val="0F239DCD"/>
    <w:rsid w:val="0F8FDC3C"/>
    <w:rsid w:val="0F9D74DD"/>
    <w:rsid w:val="0FD979CF"/>
    <w:rsid w:val="105243F2"/>
    <w:rsid w:val="10BED0D1"/>
    <w:rsid w:val="11B4462D"/>
    <w:rsid w:val="11BEA68A"/>
    <w:rsid w:val="11E30DFE"/>
    <w:rsid w:val="12A66322"/>
    <w:rsid w:val="12FCE25E"/>
    <w:rsid w:val="1362F7DF"/>
    <w:rsid w:val="1367C62F"/>
    <w:rsid w:val="144FCDE7"/>
    <w:rsid w:val="15CAEF1A"/>
    <w:rsid w:val="15D3A30D"/>
    <w:rsid w:val="1617CC67"/>
    <w:rsid w:val="161D76BC"/>
    <w:rsid w:val="162D7CF4"/>
    <w:rsid w:val="1647FFFA"/>
    <w:rsid w:val="164ECD74"/>
    <w:rsid w:val="16BDCF54"/>
    <w:rsid w:val="18BBAFDB"/>
    <w:rsid w:val="18E17E10"/>
    <w:rsid w:val="18F29441"/>
    <w:rsid w:val="19B162EC"/>
    <w:rsid w:val="19DD12B8"/>
    <w:rsid w:val="19EC9454"/>
    <w:rsid w:val="1AF8F01B"/>
    <w:rsid w:val="1AFC5194"/>
    <w:rsid w:val="1B10C225"/>
    <w:rsid w:val="1B3DA8B0"/>
    <w:rsid w:val="1B43B103"/>
    <w:rsid w:val="1B448F5F"/>
    <w:rsid w:val="1B6BC664"/>
    <w:rsid w:val="1B80FAAB"/>
    <w:rsid w:val="1B877AB0"/>
    <w:rsid w:val="1B976327"/>
    <w:rsid w:val="1CA550F2"/>
    <w:rsid w:val="1CB4E5B8"/>
    <w:rsid w:val="1CCF6EA4"/>
    <w:rsid w:val="1D2752E7"/>
    <w:rsid w:val="1D3A2A0E"/>
    <w:rsid w:val="1DDA22EA"/>
    <w:rsid w:val="1E1E690A"/>
    <w:rsid w:val="1EC9CCB1"/>
    <w:rsid w:val="1F080CF5"/>
    <w:rsid w:val="1F43DC79"/>
    <w:rsid w:val="20687416"/>
    <w:rsid w:val="2072D387"/>
    <w:rsid w:val="20F48FD7"/>
    <w:rsid w:val="21326A6D"/>
    <w:rsid w:val="216B7B95"/>
    <w:rsid w:val="21753F4F"/>
    <w:rsid w:val="2287A99A"/>
    <w:rsid w:val="22AA23C6"/>
    <w:rsid w:val="22C7BC46"/>
    <w:rsid w:val="232AE033"/>
    <w:rsid w:val="232E8C70"/>
    <w:rsid w:val="23B212CB"/>
    <w:rsid w:val="23B53F17"/>
    <w:rsid w:val="23C313FC"/>
    <w:rsid w:val="247D07F6"/>
    <w:rsid w:val="24B2B2B9"/>
    <w:rsid w:val="24F1640E"/>
    <w:rsid w:val="25076CD7"/>
    <w:rsid w:val="25BB1785"/>
    <w:rsid w:val="25FE957B"/>
    <w:rsid w:val="2601EBCC"/>
    <w:rsid w:val="262C6478"/>
    <w:rsid w:val="26AF9563"/>
    <w:rsid w:val="26BA1597"/>
    <w:rsid w:val="26D73AFC"/>
    <w:rsid w:val="26EAE9C8"/>
    <w:rsid w:val="272A064D"/>
    <w:rsid w:val="27E7DA29"/>
    <w:rsid w:val="28B5984B"/>
    <w:rsid w:val="28C0BD8B"/>
    <w:rsid w:val="28C303F9"/>
    <w:rsid w:val="29791507"/>
    <w:rsid w:val="29AECC77"/>
    <w:rsid w:val="29FF8A45"/>
    <w:rsid w:val="2A0F74F8"/>
    <w:rsid w:val="2A567B39"/>
    <w:rsid w:val="2A69AED9"/>
    <w:rsid w:val="2AC3AA71"/>
    <w:rsid w:val="2AE4CC89"/>
    <w:rsid w:val="2BD2E677"/>
    <w:rsid w:val="2C23804E"/>
    <w:rsid w:val="2C8D511B"/>
    <w:rsid w:val="2D35C067"/>
    <w:rsid w:val="2D5DD57B"/>
    <w:rsid w:val="2DA56347"/>
    <w:rsid w:val="2DC00FE8"/>
    <w:rsid w:val="2DEBBA56"/>
    <w:rsid w:val="2E3E83B5"/>
    <w:rsid w:val="2E5FEB86"/>
    <w:rsid w:val="2E9EBA02"/>
    <w:rsid w:val="2ED00CF4"/>
    <w:rsid w:val="2F87492A"/>
    <w:rsid w:val="2F92FAA6"/>
    <w:rsid w:val="303C281A"/>
    <w:rsid w:val="329C42E3"/>
    <w:rsid w:val="32D1BE1E"/>
    <w:rsid w:val="32F45C59"/>
    <w:rsid w:val="32F926AB"/>
    <w:rsid w:val="33139230"/>
    <w:rsid w:val="34030788"/>
    <w:rsid w:val="340740AB"/>
    <w:rsid w:val="34B387CB"/>
    <w:rsid w:val="34EB0F3F"/>
    <w:rsid w:val="350192C0"/>
    <w:rsid w:val="3569927D"/>
    <w:rsid w:val="3657B8E2"/>
    <w:rsid w:val="36AED858"/>
    <w:rsid w:val="36F05300"/>
    <w:rsid w:val="388C71E9"/>
    <w:rsid w:val="39642688"/>
    <w:rsid w:val="39BB3D85"/>
    <w:rsid w:val="39ED8641"/>
    <w:rsid w:val="3A78B7A6"/>
    <w:rsid w:val="3A9C33DE"/>
    <w:rsid w:val="3AE710C5"/>
    <w:rsid w:val="3AEA202D"/>
    <w:rsid w:val="3BB3F2ED"/>
    <w:rsid w:val="3BBB03B1"/>
    <w:rsid w:val="3BCDCBED"/>
    <w:rsid w:val="3BEB3929"/>
    <w:rsid w:val="3BF8D533"/>
    <w:rsid w:val="3C97886A"/>
    <w:rsid w:val="3E4E0E40"/>
    <w:rsid w:val="3E61FD19"/>
    <w:rsid w:val="3F0223D8"/>
    <w:rsid w:val="3F370C84"/>
    <w:rsid w:val="3F5B3154"/>
    <w:rsid w:val="3F939229"/>
    <w:rsid w:val="3FF29089"/>
    <w:rsid w:val="403EA4E1"/>
    <w:rsid w:val="40E7223E"/>
    <w:rsid w:val="41A3D4F1"/>
    <w:rsid w:val="41E923CC"/>
    <w:rsid w:val="4249DEC0"/>
    <w:rsid w:val="428666FD"/>
    <w:rsid w:val="428FBFB5"/>
    <w:rsid w:val="43C3D558"/>
    <w:rsid w:val="441C6ABB"/>
    <w:rsid w:val="4424506A"/>
    <w:rsid w:val="445D403C"/>
    <w:rsid w:val="44A7EA06"/>
    <w:rsid w:val="44C522EE"/>
    <w:rsid w:val="45098F76"/>
    <w:rsid w:val="456BB015"/>
    <w:rsid w:val="45DA2E0C"/>
    <w:rsid w:val="45DCCAED"/>
    <w:rsid w:val="46D04A3B"/>
    <w:rsid w:val="46EAFC13"/>
    <w:rsid w:val="46F41945"/>
    <w:rsid w:val="470D80F7"/>
    <w:rsid w:val="4732C1A0"/>
    <w:rsid w:val="4765ED66"/>
    <w:rsid w:val="47A5239A"/>
    <w:rsid w:val="48038A7E"/>
    <w:rsid w:val="4890DD2C"/>
    <w:rsid w:val="4896344F"/>
    <w:rsid w:val="49568DD7"/>
    <w:rsid w:val="4A0B35BD"/>
    <w:rsid w:val="4B986926"/>
    <w:rsid w:val="4BB0A6F3"/>
    <w:rsid w:val="4BE72C19"/>
    <w:rsid w:val="4D202DAE"/>
    <w:rsid w:val="4D40018B"/>
    <w:rsid w:val="4D456E19"/>
    <w:rsid w:val="4D5864FD"/>
    <w:rsid w:val="4D8EACB3"/>
    <w:rsid w:val="4DC2D7B6"/>
    <w:rsid w:val="4E96A6B0"/>
    <w:rsid w:val="4E991411"/>
    <w:rsid w:val="4EB48BE0"/>
    <w:rsid w:val="4EFDFB64"/>
    <w:rsid w:val="4F565C11"/>
    <w:rsid w:val="50002777"/>
    <w:rsid w:val="50323C89"/>
    <w:rsid w:val="50FF16CA"/>
    <w:rsid w:val="517C02AE"/>
    <w:rsid w:val="526C1EAE"/>
    <w:rsid w:val="52BB48BF"/>
    <w:rsid w:val="53389FA4"/>
    <w:rsid w:val="53B378DD"/>
    <w:rsid w:val="544EC96B"/>
    <w:rsid w:val="54A78308"/>
    <w:rsid w:val="54B8FD2B"/>
    <w:rsid w:val="54D3ECA9"/>
    <w:rsid w:val="55A5863B"/>
    <w:rsid w:val="55F3EC37"/>
    <w:rsid w:val="56C8F060"/>
    <w:rsid w:val="588D9C95"/>
    <w:rsid w:val="591F13AB"/>
    <w:rsid w:val="59346162"/>
    <w:rsid w:val="5A1EF502"/>
    <w:rsid w:val="5A745E59"/>
    <w:rsid w:val="5A917085"/>
    <w:rsid w:val="5B4634C5"/>
    <w:rsid w:val="5B67E1A2"/>
    <w:rsid w:val="5BD19175"/>
    <w:rsid w:val="5C25D61F"/>
    <w:rsid w:val="5C2DED3D"/>
    <w:rsid w:val="5C9A22A8"/>
    <w:rsid w:val="5CCBC41A"/>
    <w:rsid w:val="5D404A14"/>
    <w:rsid w:val="5D7C509B"/>
    <w:rsid w:val="5DD1E5BA"/>
    <w:rsid w:val="5DD897EB"/>
    <w:rsid w:val="5DE6BE2D"/>
    <w:rsid w:val="5E1C8AB1"/>
    <w:rsid w:val="5E2E32C7"/>
    <w:rsid w:val="5E3044EC"/>
    <w:rsid w:val="5E5F89B9"/>
    <w:rsid w:val="5F6F5BDD"/>
    <w:rsid w:val="5F7EE911"/>
    <w:rsid w:val="600436EE"/>
    <w:rsid w:val="602E2ADD"/>
    <w:rsid w:val="62297985"/>
    <w:rsid w:val="626791F8"/>
    <w:rsid w:val="62987944"/>
    <w:rsid w:val="629C105C"/>
    <w:rsid w:val="62C1DE85"/>
    <w:rsid w:val="639DF434"/>
    <w:rsid w:val="63E8A561"/>
    <w:rsid w:val="6486F4B8"/>
    <w:rsid w:val="64B88B0A"/>
    <w:rsid w:val="64DEA034"/>
    <w:rsid w:val="64EA2C21"/>
    <w:rsid w:val="653C9A8B"/>
    <w:rsid w:val="656C8638"/>
    <w:rsid w:val="65EE4A74"/>
    <w:rsid w:val="665130A8"/>
    <w:rsid w:val="66BBF323"/>
    <w:rsid w:val="66F5B3ED"/>
    <w:rsid w:val="67734B57"/>
    <w:rsid w:val="67E13F25"/>
    <w:rsid w:val="67F66E1C"/>
    <w:rsid w:val="67F72B80"/>
    <w:rsid w:val="681BE461"/>
    <w:rsid w:val="682353BC"/>
    <w:rsid w:val="68803F7C"/>
    <w:rsid w:val="688C8954"/>
    <w:rsid w:val="68A3175F"/>
    <w:rsid w:val="68A63E46"/>
    <w:rsid w:val="68AC36D0"/>
    <w:rsid w:val="68BEC3C9"/>
    <w:rsid w:val="68CB7800"/>
    <w:rsid w:val="69599372"/>
    <w:rsid w:val="69D38B3E"/>
    <w:rsid w:val="69E00D14"/>
    <w:rsid w:val="6A5100A9"/>
    <w:rsid w:val="6A56CA08"/>
    <w:rsid w:val="6AEF362A"/>
    <w:rsid w:val="6B2EBD32"/>
    <w:rsid w:val="6B3ECBA2"/>
    <w:rsid w:val="6B63A882"/>
    <w:rsid w:val="6B9773DC"/>
    <w:rsid w:val="6BB1E5EC"/>
    <w:rsid w:val="6BB5BAAE"/>
    <w:rsid w:val="6BEA42D4"/>
    <w:rsid w:val="6C1430D9"/>
    <w:rsid w:val="6C7E63C0"/>
    <w:rsid w:val="6CA63264"/>
    <w:rsid w:val="6CA7FB15"/>
    <w:rsid w:val="6CBE0F5C"/>
    <w:rsid w:val="6D14191A"/>
    <w:rsid w:val="6D2EBB64"/>
    <w:rsid w:val="6D4C43A2"/>
    <w:rsid w:val="6DB4D4EB"/>
    <w:rsid w:val="6DBDB45D"/>
    <w:rsid w:val="6E866280"/>
    <w:rsid w:val="6F146595"/>
    <w:rsid w:val="6F2A73C6"/>
    <w:rsid w:val="6F8B8B35"/>
    <w:rsid w:val="6FF95228"/>
    <w:rsid w:val="6FFE8AB6"/>
    <w:rsid w:val="705ED500"/>
    <w:rsid w:val="70FDA1AD"/>
    <w:rsid w:val="715BAB93"/>
    <w:rsid w:val="71B36EA7"/>
    <w:rsid w:val="725118C4"/>
    <w:rsid w:val="72532D27"/>
    <w:rsid w:val="727C5DDF"/>
    <w:rsid w:val="72AE1CF2"/>
    <w:rsid w:val="736840B6"/>
    <w:rsid w:val="73B9A6A4"/>
    <w:rsid w:val="73C65CE1"/>
    <w:rsid w:val="73F18464"/>
    <w:rsid w:val="74733BF4"/>
    <w:rsid w:val="75D569B1"/>
    <w:rsid w:val="75F82CE8"/>
    <w:rsid w:val="761B526D"/>
    <w:rsid w:val="76ADF288"/>
    <w:rsid w:val="76DDDCF3"/>
    <w:rsid w:val="773145DD"/>
    <w:rsid w:val="77BCBF1D"/>
    <w:rsid w:val="77D01F86"/>
    <w:rsid w:val="78093432"/>
    <w:rsid w:val="78195FF9"/>
    <w:rsid w:val="78392DC2"/>
    <w:rsid w:val="791E3BE2"/>
    <w:rsid w:val="797A1D63"/>
    <w:rsid w:val="79823077"/>
    <w:rsid w:val="7989D33F"/>
    <w:rsid w:val="79A60E0D"/>
    <w:rsid w:val="79B3FE2D"/>
    <w:rsid w:val="79F3BE1D"/>
    <w:rsid w:val="7A007245"/>
    <w:rsid w:val="7A0DB94D"/>
    <w:rsid w:val="7A138B0A"/>
    <w:rsid w:val="7A205696"/>
    <w:rsid w:val="7A54B8DD"/>
    <w:rsid w:val="7A71F950"/>
    <w:rsid w:val="7A851F2F"/>
    <w:rsid w:val="7AAD5288"/>
    <w:rsid w:val="7B8152E9"/>
    <w:rsid w:val="7BC00C90"/>
    <w:rsid w:val="7C264CCD"/>
    <w:rsid w:val="7CDC1AFE"/>
    <w:rsid w:val="7CFDC3E5"/>
    <w:rsid w:val="7D667CC5"/>
    <w:rsid w:val="7E0B2AA8"/>
    <w:rsid w:val="7E72E9AD"/>
    <w:rsid w:val="7F0E10EB"/>
    <w:rsid w:val="7F1BFC53"/>
    <w:rsid w:val="7F5B8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7A3D"/>
  <w15:chartTrackingRefBased/>
  <w15:docId w15:val="{80694A18-2219-9047-8619-C04BE594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65D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65D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46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46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6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65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65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65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65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C465D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rsid w:val="00C465D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rsid w:val="00C465D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rsid w:val="00C465DA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C465DA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C465DA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C465DA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C465DA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C465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65D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C465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65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C46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65D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C465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65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65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65D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C465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65DA"/>
    <w:rPr>
      <w:b/>
      <w:bCs/>
      <w:smallCaps/>
      <w:color w:val="0F4761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unhideWhenUsed/>
    <w:qFormat/>
    <w:rsid w:val="0072445D"/>
    <w:pPr>
      <w:widowControl w:val="0"/>
      <w:spacing w:after="200"/>
      <w:jc w:val="both"/>
    </w:pPr>
    <w:rPr>
      <w:rFonts w:ascii="Calibri" w:hAnsi="Calibri" w:eastAsia="Calibri" w:cs="Times New Roman"/>
      <w:i/>
      <w:iCs/>
      <w:color w:val="0E2841" w:themeColor="text2"/>
      <w:kern w:val="0"/>
      <w:sz w:val="18"/>
      <w:szCs w:val="18"/>
      <w:lang w:val="en-US"/>
      <w14:ligatures w14:val="none"/>
    </w:rPr>
  </w:style>
  <w:style w:type="table" w:styleId="Mkatabulky">
    <w:name w:val="Table Grid"/>
    <w:basedOn w:val="Normlntabulka"/>
    <w:uiPriority w:val="39"/>
    <w:rsid w:val="0072445D"/>
    <w:rPr>
      <w:kern w:val="0"/>
      <w:sz w:val="22"/>
      <w:szCs w:val="22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Standardnpsmoodstavce"/>
    <w:rsid w:val="00D1440E"/>
  </w:style>
  <w:style w:type="paragraph" w:styleId="paragraph" w:customStyle="1">
    <w:name w:val="paragraph"/>
    <w:basedOn w:val="Normln"/>
    <w:rsid w:val="00D1440E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eop" w:customStyle="1">
    <w:name w:val="eop"/>
    <w:basedOn w:val="Standardnpsmoodstavce"/>
    <w:rsid w:val="00D1440E"/>
  </w:style>
  <w:style w:type="paragraph" w:styleId="Bezmezer">
    <w:name w:val="No Spacing"/>
    <w:link w:val="BezmezerChar"/>
    <w:uiPriority w:val="1"/>
    <w:qFormat/>
    <w:rsid w:val="0099643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BezmezerChar" w:customStyle="1">
    <w:name w:val="Bez mezer Char"/>
    <w:basedOn w:val="Standardnpsmoodstavce"/>
    <w:link w:val="Bezmezer"/>
    <w:uiPriority w:val="1"/>
    <w:rsid w:val="0099643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9B0499"/>
    <w:pPr>
      <w:spacing w:before="480" w:after="0" w:line="276" w:lineRule="auto"/>
      <w:outlineLvl w:val="9"/>
    </w:pPr>
    <w:rPr>
      <w:b/>
      <w:bCs/>
      <w:kern w:val="0"/>
      <w:sz w:val="28"/>
      <w:szCs w:val="28"/>
      <w:lang w:val="cs-CZ" w:eastAsia="cs-CZ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9B0499"/>
    <w:pPr>
      <w:ind w:left="240"/>
    </w:pPr>
    <w:rPr>
      <w:smallCap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B0499"/>
    <w:rPr>
      <w:color w:val="467886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9B0499"/>
    <w:pPr>
      <w:spacing w:before="120" w:after="120"/>
    </w:pPr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9B049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9B049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9B049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9B049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9B049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9B049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9B0499"/>
    <w:pPr>
      <w:ind w:left="1920"/>
    </w:pPr>
    <w:rPr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72EB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2EB5"/>
  </w:style>
  <w:style w:type="paragraph" w:styleId="Zpat">
    <w:name w:val="footer"/>
    <w:basedOn w:val="Normln"/>
    <w:link w:val="ZpatChar"/>
    <w:uiPriority w:val="99"/>
    <w:unhideWhenUsed/>
    <w:rsid w:val="00972EB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2EB5"/>
  </w:style>
  <w:style w:type="character" w:styleId="slostrnky">
    <w:name w:val="page number"/>
    <w:basedOn w:val="Standardnpsmoodstavce"/>
    <w:uiPriority w:val="99"/>
    <w:semiHidden/>
    <w:unhideWhenUsed/>
    <w:rsid w:val="00972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hyperlink" Target="https://www.intersucho.cz" TargetMode="External" Id="R4f02a185d78945fa" /><Relationship Type="http://schemas.openxmlformats.org/officeDocument/2006/relationships/image" Target="/media/image3.png" Id="Rf8fd9b8c670746ce" /><Relationship Type="http://schemas.openxmlformats.org/officeDocument/2006/relationships/image" Target="/media/image4.png" Id="R147bb357aabe40b3" /><Relationship Type="http://schemas.openxmlformats.org/officeDocument/2006/relationships/image" Target="/media/image5.png" Id="Re5c31058092649af" /><Relationship Type="http://schemas.openxmlformats.org/officeDocument/2006/relationships/hyperlink" Target="https://monitoring.intersucho.cz/" TargetMode="External" Id="R53c53a09e48a4019" /><Relationship Type="http://schemas.openxmlformats.org/officeDocument/2006/relationships/image" Target="/media/image7.png" Id="Rae58c9fc15694f4d" /><Relationship Type="http://schemas.openxmlformats.org/officeDocument/2006/relationships/image" Target="/media/image8.png" Id="Rf54a8471df1d4d81" /><Relationship Type="http://schemas.openxmlformats.org/officeDocument/2006/relationships/image" Target="/media/imagea.png" Id="R5217c2a69b214db0" /><Relationship Type="http://schemas.openxmlformats.org/officeDocument/2006/relationships/image" Target="/media/imaged.png" Id="R3a971edf76a14f75" /><Relationship Type="http://schemas.openxmlformats.org/officeDocument/2006/relationships/image" Target="/media/imagee.png" Id="R1ebb19c9ca1a4785" /><Relationship Type="http://schemas.openxmlformats.org/officeDocument/2006/relationships/hyperlink" Target="https://droughtimpacts.eu/en/" TargetMode="External" Id="R4e67eecd120145ce" /><Relationship Type="http://schemas.openxmlformats.org/officeDocument/2006/relationships/image" Target="/media/image11.png" Id="R20dcb3acd44e4d7f" /><Relationship Type="http://schemas.openxmlformats.org/officeDocument/2006/relationships/image" Target="/media/image13.png" Id="R4645f2c41bfb4015" /><Relationship Type="http://schemas.openxmlformats.org/officeDocument/2006/relationships/image" Target="/media/image16.png" Id="R143a910d48404a3b" /><Relationship Type="http://schemas.openxmlformats.org/officeDocument/2006/relationships/image" Target="/media/imagef.png" Id="Rb31639d911514202" /><Relationship Type="http://schemas.openxmlformats.org/officeDocument/2006/relationships/hyperlink" Target="https://www.windy.com/cs/-Intenzita-sucha-drought40?drought" TargetMode="External" Id="R932fb198ed764e8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FB9743-1E64-1D43-A161-8996D21044A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Závěrečná zpráva k aktivitě 4.2</dc:title>
  <dc:subject>Portál Intersucho.cz - kompletní inovace systémů</dc:subject>
  <dc:creator>Markéta Poděbradská</dc:creator>
  <keywords/>
  <dc:description/>
  <lastModifiedBy>Miroslava Šprtová</lastModifiedBy>
  <revision>21</revision>
  <dcterms:created xsi:type="dcterms:W3CDTF">2024-12-03T21:53:00.0000000Z</dcterms:created>
  <dcterms:modified xsi:type="dcterms:W3CDTF">2026-07-01T12:58:06.0161010Z</dcterms:modified>
</coreProperties>
</file>